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DF56" w14:textId="77777777" w:rsidR="000604AC" w:rsidRPr="00BC30EB" w:rsidRDefault="000604AC" w:rsidP="000604AC">
      <w:pPr>
        <w:rPr>
          <w:rFonts w:ascii="Trebuchet MS" w:eastAsia="Times New Roman" w:hAnsi="Trebuchet MS"/>
          <w:b/>
          <w:bCs/>
          <w:color w:val="000000"/>
          <w:sz w:val="20"/>
          <w:szCs w:val="20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994"/>
        <w:gridCol w:w="1527"/>
        <w:gridCol w:w="1588"/>
        <w:gridCol w:w="2042"/>
        <w:gridCol w:w="3036"/>
        <w:gridCol w:w="1221"/>
        <w:gridCol w:w="2790"/>
      </w:tblGrid>
      <w:tr w:rsidR="001002B2" w:rsidRPr="00BC30EB" w14:paraId="10C314A7" w14:textId="77777777" w:rsidTr="00BC30EB">
        <w:trPr>
          <w:trHeight w:val="1129"/>
        </w:trPr>
        <w:tc>
          <w:tcPr>
            <w:tcW w:w="2120" w:type="dxa"/>
            <w:shd w:val="clear" w:color="auto" w:fill="E7E6E6"/>
            <w:vAlign w:val="center"/>
          </w:tcPr>
          <w:p w14:paraId="2B6ABA50" w14:textId="77777777" w:rsidR="00CB5851" w:rsidRPr="00BC30EB" w:rsidRDefault="00CB5851" w:rsidP="00593FA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color w:val="000000"/>
              </w:rPr>
              <w:br w:type="page"/>
            </w:r>
            <w:r w:rsidR="00043F4A" w:rsidRPr="00BC30EB">
              <w:rPr>
                <w:rFonts w:eastAsia="Times New Roman"/>
                <w:b/>
                <w:color w:val="000000"/>
                <w:lang w:val="en-US"/>
              </w:rPr>
              <w:t>LOGO</w:t>
            </w:r>
          </w:p>
          <w:p w14:paraId="387A6142" w14:textId="77777777" w:rsidR="00043F4A" w:rsidRPr="00BC30EB" w:rsidRDefault="00043F4A" w:rsidP="00593FA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>INSTITUSI</w:t>
            </w:r>
          </w:p>
        </w:tc>
        <w:tc>
          <w:tcPr>
            <w:tcW w:w="13198" w:type="dxa"/>
            <w:gridSpan w:val="7"/>
            <w:shd w:val="clear" w:color="auto" w:fill="E7E6E6"/>
          </w:tcPr>
          <w:p w14:paraId="49F204C8" w14:textId="77777777" w:rsidR="00A0186D" w:rsidRPr="00BC30EB" w:rsidRDefault="00834C46" w:rsidP="00A0186D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32"/>
                <w:szCs w:val="32"/>
                <w:lang w:val="en-US"/>
              </w:rPr>
              <w:t>POLITEKNIK NEGERI MEDAN</w:t>
            </w:r>
          </w:p>
          <w:p w14:paraId="64AE4465" w14:textId="360253EF" w:rsidR="00A0186D" w:rsidRPr="00BC30EB" w:rsidRDefault="0091196C" w:rsidP="00A0186D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  <w:t>Jurusan Teknik Elektro</w:t>
            </w:r>
          </w:p>
          <w:p w14:paraId="0C82CB6F" w14:textId="2BAD1BE3" w:rsidR="00CB5851" w:rsidRPr="00BC30EB" w:rsidRDefault="00043F4A" w:rsidP="00A0186D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</w:pPr>
            <w:r w:rsidRPr="00BC30E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  <w:t xml:space="preserve">PROGRAM STUDI </w:t>
            </w:r>
            <w:r w:rsidR="0091196C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  <w:t>Teknik Listrik</w:t>
            </w:r>
          </w:p>
        </w:tc>
      </w:tr>
      <w:tr w:rsidR="001002B2" w:rsidRPr="00BC30EB" w14:paraId="2EC1670D" w14:textId="77777777" w:rsidTr="00BC30EB">
        <w:tc>
          <w:tcPr>
            <w:tcW w:w="15318" w:type="dxa"/>
            <w:gridSpan w:val="8"/>
            <w:shd w:val="clear" w:color="auto" w:fill="E7E6E6"/>
            <w:vAlign w:val="center"/>
          </w:tcPr>
          <w:p w14:paraId="26FC0E68" w14:textId="77777777" w:rsidR="00CB5851" w:rsidRPr="00BC30EB" w:rsidRDefault="00CB5851" w:rsidP="00CB585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</w:pPr>
            <w:r w:rsidRPr="00BC30EB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RENCANA PEMBELAJARAN SEMESTER</w:t>
            </w:r>
            <w:r w:rsidR="00043F4A" w:rsidRPr="00BC30E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  <w:t xml:space="preserve"> (RPS)</w:t>
            </w:r>
          </w:p>
        </w:tc>
      </w:tr>
      <w:tr w:rsidR="008E6195" w:rsidRPr="00BC30EB" w14:paraId="6FD305C0" w14:textId="77777777" w:rsidTr="008E6195">
        <w:tc>
          <w:tcPr>
            <w:tcW w:w="4641" w:type="dxa"/>
            <w:gridSpan w:val="3"/>
            <w:shd w:val="clear" w:color="auto" w:fill="E7E6E6"/>
          </w:tcPr>
          <w:p w14:paraId="4C9B2B33" w14:textId="77777777" w:rsidR="008E6195" w:rsidRPr="00BC30EB" w:rsidRDefault="008E6195" w:rsidP="00EB50A6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>Nama Mata Kuliah</w:t>
            </w:r>
          </w:p>
        </w:tc>
        <w:tc>
          <w:tcPr>
            <w:tcW w:w="1588" w:type="dxa"/>
            <w:shd w:val="clear" w:color="auto" w:fill="E7E6E6"/>
          </w:tcPr>
          <w:p w14:paraId="77D51652" w14:textId="77777777" w:rsidR="008E6195" w:rsidRPr="00BC30EB" w:rsidRDefault="008E6195" w:rsidP="00EB50A6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</w:rPr>
              <w:t>K</w:t>
            </w:r>
            <w:r w:rsidRPr="00BC30EB">
              <w:rPr>
                <w:rFonts w:eastAsia="Times New Roman"/>
                <w:b/>
                <w:color w:val="000000"/>
                <w:lang w:val="en-US"/>
              </w:rPr>
              <w:t>ode Mata Kuliah</w:t>
            </w:r>
          </w:p>
        </w:tc>
        <w:tc>
          <w:tcPr>
            <w:tcW w:w="5078" w:type="dxa"/>
            <w:gridSpan w:val="2"/>
            <w:shd w:val="clear" w:color="auto" w:fill="E7E6E6"/>
            <w:vAlign w:val="center"/>
          </w:tcPr>
          <w:p w14:paraId="44C63CFA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B</w:t>
            </w:r>
            <w:r w:rsidRPr="00BC30EB">
              <w:rPr>
                <w:rFonts w:eastAsia="Times New Roman"/>
                <w:b/>
                <w:color w:val="000000"/>
                <w:lang w:val="en-US"/>
              </w:rPr>
              <w:t>obot</w:t>
            </w:r>
            <w:r w:rsidRPr="00BC30EB">
              <w:rPr>
                <w:rFonts w:eastAsia="Times New Roman"/>
                <w:b/>
                <w:color w:val="000000"/>
              </w:rPr>
              <w:t xml:space="preserve"> (sks)</w:t>
            </w:r>
          </w:p>
        </w:tc>
        <w:tc>
          <w:tcPr>
            <w:tcW w:w="1221" w:type="dxa"/>
            <w:shd w:val="clear" w:color="auto" w:fill="E7E6E6"/>
          </w:tcPr>
          <w:p w14:paraId="041E1FF6" w14:textId="77777777" w:rsidR="008E6195" w:rsidRPr="00BC30EB" w:rsidRDefault="008E6195" w:rsidP="00EB50A6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S</w:t>
            </w:r>
            <w:r w:rsidRPr="00BC30EB">
              <w:rPr>
                <w:rFonts w:eastAsia="Times New Roman"/>
                <w:b/>
                <w:color w:val="000000"/>
                <w:lang w:val="en-US"/>
              </w:rPr>
              <w:t>emester</w:t>
            </w:r>
          </w:p>
        </w:tc>
        <w:tc>
          <w:tcPr>
            <w:tcW w:w="2790" w:type="dxa"/>
            <w:shd w:val="clear" w:color="auto" w:fill="E7E6E6"/>
          </w:tcPr>
          <w:p w14:paraId="12BCCB61" w14:textId="77777777" w:rsidR="008E6195" w:rsidRPr="00BC30EB" w:rsidRDefault="008E619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Tgl Penyusunan</w:t>
            </w:r>
          </w:p>
        </w:tc>
      </w:tr>
      <w:tr w:rsidR="008E6195" w:rsidRPr="00BC30EB" w14:paraId="676EB598" w14:textId="77777777" w:rsidTr="00BC30EB">
        <w:tc>
          <w:tcPr>
            <w:tcW w:w="4641" w:type="dxa"/>
            <w:gridSpan w:val="3"/>
            <w:shd w:val="clear" w:color="auto" w:fill="auto"/>
          </w:tcPr>
          <w:p w14:paraId="0D909BD3" w14:textId="77777777" w:rsidR="008E6195" w:rsidRPr="00BC30EB" w:rsidRDefault="00192C32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Etika dan Budaya Sumatera Utara</w:t>
            </w:r>
          </w:p>
        </w:tc>
        <w:tc>
          <w:tcPr>
            <w:tcW w:w="1588" w:type="dxa"/>
            <w:shd w:val="clear" w:color="auto" w:fill="auto"/>
          </w:tcPr>
          <w:p w14:paraId="7FB6B7E7" w14:textId="77777777" w:rsidR="008E6195" w:rsidRPr="00BC30EB" w:rsidRDefault="000C17D4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PMMPB001</w:t>
            </w:r>
          </w:p>
        </w:tc>
        <w:tc>
          <w:tcPr>
            <w:tcW w:w="5078" w:type="dxa"/>
            <w:gridSpan w:val="2"/>
            <w:shd w:val="clear" w:color="auto" w:fill="auto"/>
          </w:tcPr>
          <w:p w14:paraId="1FBA1959" w14:textId="77777777" w:rsidR="008E6195" w:rsidRPr="00BC30EB" w:rsidRDefault="000C17D4" w:rsidP="00E7134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14:paraId="416B2BB2" w14:textId="77777777" w:rsidR="008E6195" w:rsidRPr="00BC30EB" w:rsidRDefault="000C17D4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477826A0" w14:textId="77777777" w:rsidR="008E6195" w:rsidRPr="00BC30EB" w:rsidRDefault="00B3308D" w:rsidP="008E619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C30EB">
              <w:rPr>
                <w:rFonts w:eastAsia="Times New Roman"/>
                <w:color w:val="000000"/>
                <w:lang w:val="en-US"/>
              </w:rPr>
              <w:t>…………………..</w:t>
            </w:r>
          </w:p>
        </w:tc>
      </w:tr>
      <w:tr w:rsidR="001002B2" w:rsidRPr="00BC30EB" w14:paraId="4343C429" w14:textId="77777777" w:rsidTr="00D95CEB">
        <w:tc>
          <w:tcPr>
            <w:tcW w:w="4641" w:type="dxa"/>
            <w:gridSpan w:val="3"/>
            <w:vMerge w:val="restart"/>
            <w:shd w:val="clear" w:color="auto" w:fill="auto"/>
          </w:tcPr>
          <w:p w14:paraId="1D397085" w14:textId="77777777" w:rsidR="00222023" w:rsidRPr="00BC30EB" w:rsidRDefault="00222023" w:rsidP="00EB50A6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O</w:t>
            </w:r>
            <w:r w:rsidR="00EB50A6" w:rsidRPr="00BC30EB">
              <w:rPr>
                <w:rFonts w:eastAsia="Times New Roman"/>
                <w:b/>
                <w:color w:val="000000"/>
                <w:lang w:val="en-US"/>
              </w:rPr>
              <w:t>torisas</w:t>
            </w:r>
            <w:r w:rsidR="00F02D0C" w:rsidRPr="00BC30EB">
              <w:rPr>
                <w:rFonts w:eastAsia="Times New Roman"/>
                <w:b/>
                <w:color w:val="000000"/>
                <w:lang w:val="en-US"/>
              </w:rPr>
              <w:t>i</w:t>
            </w:r>
          </w:p>
        </w:tc>
        <w:tc>
          <w:tcPr>
            <w:tcW w:w="3630" w:type="dxa"/>
            <w:gridSpan w:val="2"/>
            <w:shd w:val="clear" w:color="auto" w:fill="E7E6E6"/>
            <w:vAlign w:val="center"/>
          </w:tcPr>
          <w:p w14:paraId="3F9E7229" w14:textId="77777777" w:rsidR="00222023" w:rsidRPr="00BC30EB" w:rsidRDefault="00F262C9" w:rsidP="00D95CE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>Nama Koordinator</w:t>
            </w:r>
            <w:r w:rsidR="004903BA" w:rsidRPr="00BC30EB">
              <w:rPr>
                <w:rFonts w:eastAsia="Times New Roman"/>
                <w:b/>
                <w:color w:val="000000"/>
              </w:rPr>
              <w:t xml:space="preserve"> </w:t>
            </w:r>
            <w:r w:rsidR="00222023" w:rsidRPr="00BC30EB">
              <w:rPr>
                <w:rFonts w:eastAsia="Times New Roman"/>
                <w:b/>
                <w:color w:val="000000"/>
              </w:rPr>
              <w:t>Pengembang RP</w:t>
            </w:r>
            <w:r w:rsidR="004903BA" w:rsidRPr="00BC30EB">
              <w:rPr>
                <w:rFonts w:eastAsia="Times New Roman"/>
                <w:b/>
                <w:color w:val="000000"/>
              </w:rPr>
              <w:t>S</w:t>
            </w:r>
          </w:p>
        </w:tc>
        <w:tc>
          <w:tcPr>
            <w:tcW w:w="3036" w:type="dxa"/>
            <w:shd w:val="clear" w:color="auto" w:fill="E7E6E6"/>
            <w:vAlign w:val="center"/>
          </w:tcPr>
          <w:p w14:paraId="3C8E728D" w14:textId="77777777" w:rsidR="00222023" w:rsidRPr="00BC30EB" w:rsidRDefault="00222023" w:rsidP="00D95CE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</w:rPr>
              <w:t xml:space="preserve">Koordinator </w:t>
            </w:r>
            <w:r w:rsidR="009A6647" w:rsidRPr="00BC30EB">
              <w:rPr>
                <w:rFonts w:eastAsia="Times New Roman"/>
                <w:b/>
                <w:color w:val="000000"/>
                <w:lang w:val="en-US"/>
              </w:rPr>
              <w:t>Bidang Keahlian (Jika Ada)</w:t>
            </w:r>
          </w:p>
        </w:tc>
        <w:tc>
          <w:tcPr>
            <w:tcW w:w="4011" w:type="dxa"/>
            <w:gridSpan w:val="2"/>
            <w:shd w:val="clear" w:color="auto" w:fill="E7E6E6"/>
            <w:vAlign w:val="center"/>
          </w:tcPr>
          <w:p w14:paraId="3FCD5507" w14:textId="77777777" w:rsidR="00222023" w:rsidRPr="00BC30EB" w:rsidRDefault="00222023" w:rsidP="00D95CE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Ka PRODI</w:t>
            </w:r>
          </w:p>
        </w:tc>
      </w:tr>
      <w:tr w:rsidR="001002B2" w:rsidRPr="00BC30EB" w14:paraId="0DA1DB72" w14:textId="77777777" w:rsidTr="0091196C">
        <w:trPr>
          <w:trHeight w:val="1087"/>
        </w:trPr>
        <w:tc>
          <w:tcPr>
            <w:tcW w:w="4641" w:type="dxa"/>
            <w:gridSpan w:val="3"/>
            <w:vMerge/>
            <w:shd w:val="clear" w:color="auto" w:fill="auto"/>
          </w:tcPr>
          <w:p w14:paraId="19C931D6" w14:textId="77777777" w:rsidR="00222023" w:rsidRPr="00BC30EB" w:rsidRDefault="00222023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89A985" w14:textId="77777777" w:rsidR="00222023" w:rsidRPr="00BC30EB" w:rsidRDefault="00222023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A3937CB" w14:textId="77777777" w:rsidR="00222023" w:rsidRPr="00BC30EB" w:rsidRDefault="00222023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29D01ED5" w14:textId="77777777" w:rsidR="0091196C" w:rsidRDefault="0091196C" w:rsidP="0068051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0DEDA2D" w14:textId="303BA167" w:rsidR="00222023" w:rsidRPr="0091196C" w:rsidRDefault="00192C32" w:rsidP="0091196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Rini Indahwati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4C924" w14:textId="77777777" w:rsidR="00222023" w:rsidRPr="00BC30EB" w:rsidRDefault="00222023" w:rsidP="0091196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58526EC" w14:textId="77777777" w:rsidR="00680514" w:rsidRPr="00BC30EB" w:rsidRDefault="00680514" w:rsidP="0091196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D7E4BB4" w14:textId="3388A08F" w:rsidR="009A6647" w:rsidRPr="0091196C" w:rsidRDefault="0091196C" w:rsidP="0091196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Ir. Marti Sembiring, M.T.</w:t>
            </w: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AE8B9" w14:textId="77777777" w:rsidR="00222023" w:rsidRPr="00BC30EB" w:rsidRDefault="00222023" w:rsidP="0091196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362EBAC1" w14:textId="77777777" w:rsidR="00680514" w:rsidRPr="00BC30EB" w:rsidRDefault="00680514" w:rsidP="0091196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9BE1E6B" w14:textId="34D52A8A" w:rsidR="009A6647" w:rsidRPr="0091196C" w:rsidRDefault="0091196C" w:rsidP="0091196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Suparmono, S.T., M.T.</w:t>
            </w:r>
          </w:p>
        </w:tc>
      </w:tr>
      <w:tr w:rsidR="001002B2" w:rsidRPr="00BC30EB" w14:paraId="1BF313BD" w14:textId="77777777" w:rsidTr="004D2ECC">
        <w:tc>
          <w:tcPr>
            <w:tcW w:w="2120" w:type="dxa"/>
            <w:vMerge w:val="restart"/>
            <w:shd w:val="clear" w:color="auto" w:fill="auto"/>
          </w:tcPr>
          <w:p w14:paraId="156C5F89" w14:textId="77777777" w:rsidR="00F262C9" w:rsidRPr="00BC30EB" w:rsidRDefault="00F262C9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Capaian Pembelajaran (CP)</w:t>
            </w:r>
          </w:p>
        </w:tc>
        <w:tc>
          <w:tcPr>
            <w:tcW w:w="13198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14:paraId="7999CA4E" w14:textId="77777777" w:rsidR="00F262C9" w:rsidRPr="00BC30EB" w:rsidRDefault="00F262C9" w:rsidP="00660B06">
            <w:pPr>
              <w:tabs>
                <w:tab w:val="left" w:pos="1806"/>
              </w:tabs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color w:val="000000"/>
                <w:lang w:eastAsia="id-ID"/>
              </w:rPr>
              <w:t xml:space="preserve">CPL-PRODI  </w:t>
            </w:r>
            <w:r w:rsidRPr="00BC30EB">
              <w:rPr>
                <w:rFonts w:eastAsia="Times New Roman"/>
                <w:b/>
                <w:color w:val="000000"/>
                <w:lang w:val="en-US" w:eastAsia="id-ID"/>
              </w:rPr>
              <w:t>(Capaian Pembelajaran Lulusan Program Studi</w:t>
            </w:r>
            <w:r w:rsidR="00660B06" w:rsidRPr="00BC30EB">
              <w:rPr>
                <w:rFonts w:eastAsia="Times New Roman"/>
                <w:b/>
                <w:color w:val="000000"/>
                <w:lang w:val="en-US" w:eastAsia="id-ID"/>
              </w:rPr>
              <w:t>)</w:t>
            </w:r>
            <w:r w:rsidR="00114D88" w:rsidRPr="00BC30EB">
              <w:rPr>
                <w:rFonts w:eastAsia="Times New Roman"/>
                <w:b/>
                <w:color w:val="000000"/>
                <w:lang w:val="en-US" w:eastAsia="id-ID"/>
              </w:rPr>
              <w:t xml:space="preserve"> </w:t>
            </w:r>
            <w:r w:rsidR="009F5C04" w:rsidRPr="00BC30EB">
              <w:rPr>
                <w:rFonts w:eastAsia="Times New Roman"/>
                <w:b/>
                <w:color w:val="000000"/>
                <w:lang w:val="en-US" w:eastAsia="id-ID"/>
              </w:rPr>
              <w:t>Y</w:t>
            </w:r>
            <w:r w:rsidR="00114D88" w:rsidRPr="00BC30EB">
              <w:rPr>
                <w:rFonts w:eastAsia="Times New Roman"/>
                <w:b/>
                <w:color w:val="000000"/>
                <w:lang w:val="en-US" w:eastAsia="id-ID"/>
              </w:rPr>
              <w:t>ang Dibebankan Pada Mata Kuliah</w:t>
            </w:r>
            <w:r w:rsidRPr="00BC30EB">
              <w:rPr>
                <w:rFonts w:eastAsia="Times New Roman"/>
                <w:b/>
                <w:color w:val="000000"/>
                <w:lang w:eastAsia="id-ID"/>
              </w:rPr>
              <w:t xml:space="preserve">     </w:t>
            </w:r>
          </w:p>
        </w:tc>
      </w:tr>
      <w:tr w:rsidR="004D2ECC" w:rsidRPr="00BC30EB" w14:paraId="2B31D56F" w14:textId="77777777" w:rsidTr="003D2E90">
        <w:tc>
          <w:tcPr>
            <w:tcW w:w="2120" w:type="dxa"/>
            <w:vMerge/>
            <w:shd w:val="clear" w:color="auto" w:fill="auto"/>
          </w:tcPr>
          <w:p w14:paraId="574907CF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D7B59" w14:textId="77777777" w:rsidR="004D2ECC" w:rsidRPr="004D2ECC" w:rsidRDefault="004D2ECC" w:rsidP="003E5618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id-ID"/>
              </w:rPr>
            </w:pPr>
            <w:r w:rsidRPr="004D2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id-ID"/>
              </w:rPr>
              <w:t>SIKAP DAN TATA NILAI</w:t>
            </w:r>
          </w:p>
        </w:tc>
      </w:tr>
      <w:tr w:rsidR="004D2ECC" w:rsidRPr="00BC30EB" w14:paraId="32A8D7CD" w14:textId="77777777" w:rsidTr="004D2ECC">
        <w:tc>
          <w:tcPr>
            <w:tcW w:w="2120" w:type="dxa"/>
            <w:vMerge/>
            <w:shd w:val="clear" w:color="auto" w:fill="auto"/>
          </w:tcPr>
          <w:p w14:paraId="31D5BD78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27CA2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4D2E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43D19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CC">
              <w:rPr>
                <w:rFonts w:ascii="Arial" w:hAnsi="Arial" w:cs="Arial"/>
                <w:sz w:val="20"/>
                <w:szCs w:val="20"/>
              </w:rPr>
              <w:t>Bertakwa kepada Tuhan Yang Maha Esa dan mampu menunjukkan sikap religius</w:t>
            </w:r>
          </w:p>
        </w:tc>
      </w:tr>
      <w:tr w:rsidR="004D2ECC" w:rsidRPr="00BC30EB" w14:paraId="48628C52" w14:textId="77777777" w:rsidTr="004D2ECC">
        <w:tc>
          <w:tcPr>
            <w:tcW w:w="2120" w:type="dxa"/>
            <w:vMerge/>
            <w:shd w:val="clear" w:color="auto" w:fill="auto"/>
          </w:tcPr>
          <w:p w14:paraId="126BA6B9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7B31D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4D2E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S2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F4A4F" w14:textId="77777777" w:rsidR="004D2ECC" w:rsidRPr="004D2ECC" w:rsidRDefault="004D2ECC" w:rsidP="00AC26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CC">
              <w:rPr>
                <w:rFonts w:ascii="Arial" w:hAnsi="Arial" w:cs="Arial"/>
                <w:sz w:val="20"/>
                <w:szCs w:val="20"/>
              </w:rPr>
              <w:t>Menjunjung tinggi nilai kemanusiaan dalam menjalankan tugas berdasarkan agama,moral, dan etika</w:t>
            </w:r>
          </w:p>
        </w:tc>
      </w:tr>
      <w:tr w:rsidR="004D2ECC" w:rsidRPr="00BC30EB" w14:paraId="41DDA3BC" w14:textId="77777777" w:rsidTr="004D2ECC">
        <w:tc>
          <w:tcPr>
            <w:tcW w:w="2120" w:type="dxa"/>
            <w:vMerge/>
            <w:shd w:val="clear" w:color="auto" w:fill="auto"/>
          </w:tcPr>
          <w:p w14:paraId="07ADF48B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B284D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4D2E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S3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5E777" w14:textId="77777777" w:rsidR="004D2ECC" w:rsidRPr="004D2ECC" w:rsidRDefault="004D2ECC" w:rsidP="00AC26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CC">
              <w:rPr>
                <w:rFonts w:ascii="Arial" w:hAnsi="Arial" w:cs="Arial"/>
                <w:sz w:val="20"/>
                <w:szCs w:val="20"/>
              </w:rPr>
              <w:t>Berkontribusi dalam peningkatan mutu kehidupan bermasyarakat, berbangsa, bernegara, dan kemajuan peradaban berdasarkan Pancasila</w:t>
            </w:r>
          </w:p>
        </w:tc>
      </w:tr>
      <w:tr w:rsidR="001002B2" w:rsidRPr="00BC30EB" w14:paraId="618E9BBC" w14:textId="77777777" w:rsidTr="004D2ECC">
        <w:tc>
          <w:tcPr>
            <w:tcW w:w="2120" w:type="dxa"/>
            <w:vMerge/>
            <w:shd w:val="clear" w:color="auto" w:fill="auto"/>
          </w:tcPr>
          <w:p w14:paraId="6EDF4586" w14:textId="77777777" w:rsidR="00D10B0E" w:rsidRPr="00BC30EB" w:rsidRDefault="00D10B0E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B2AE8" w14:textId="77777777" w:rsidR="00D10B0E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4D2E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S4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9B842" w14:textId="77777777" w:rsidR="00D10B0E" w:rsidRPr="004D2ECC" w:rsidRDefault="004D2ECC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D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Berperan sebagai warganegara yang bangga dan cinta tanah air,memiliki nasionalisme serta rasa tanggung jawab pada negara dan bangsa;</w:t>
            </w:r>
          </w:p>
        </w:tc>
      </w:tr>
      <w:tr w:rsidR="004D2ECC" w:rsidRPr="00BC30EB" w14:paraId="6A462B7A" w14:textId="77777777" w:rsidTr="004D2ECC">
        <w:tc>
          <w:tcPr>
            <w:tcW w:w="2120" w:type="dxa"/>
            <w:vMerge/>
            <w:shd w:val="clear" w:color="auto" w:fill="auto"/>
          </w:tcPr>
          <w:p w14:paraId="36F95A62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D2856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4D2E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S5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130B3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D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Menghargai keanekaragaman budaya, pandangan, agama, dan kepercayaan, serta pendapat atau temuan orisinal orang lain;</w:t>
            </w:r>
          </w:p>
        </w:tc>
      </w:tr>
      <w:tr w:rsidR="004D2ECC" w:rsidRPr="00BC30EB" w14:paraId="070BDF4E" w14:textId="77777777" w:rsidTr="004D2ECC">
        <w:tc>
          <w:tcPr>
            <w:tcW w:w="2120" w:type="dxa"/>
            <w:vMerge/>
            <w:shd w:val="clear" w:color="auto" w:fill="auto"/>
          </w:tcPr>
          <w:p w14:paraId="20FEC941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B8599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4D2E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S6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12742" w14:textId="77777777" w:rsidR="004D2ECC" w:rsidRPr="004D2ECC" w:rsidRDefault="004D2ECC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D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Berkontribusi dalam peningkatan mutu kehidupan bermasyarakat, berbangsa, bernegara, dan kemajuan peradaban berdasarkan Pancasila;</w:t>
            </w:r>
          </w:p>
        </w:tc>
      </w:tr>
      <w:tr w:rsidR="00AC2655" w:rsidRPr="00BC30EB" w14:paraId="7C946034" w14:textId="77777777" w:rsidTr="004D2ECC">
        <w:tc>
          <w:tcPr>
            <w:tcW w:w="2120" w:type="dxa"/>
            <w:vMerge/>
            <w:shd w:val="clear" w:color="auto" w:fill="auto"/>
          </w:tcPr>
          <w:p w14:paraId="6D825C05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11DDC" w14:textId="77777777" w:rsidR="00AC2655" w:rsidRPr="004D2ECC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S7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34614" w14:textId="77777777" w:rsidR="00AC2655" w:rsidRPr="004D2ECC" w:rsidRDefault="00AC2655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AC26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Taat hukum dan disiplin dalam kehidupan bermasyarakat dan bernegara.</w:t>
            </w:r>
          </w:p>
        </w:tc>
      </w:tr>
      <w:tr w:rsidR="00AC2655" w:rsidRPr="00BC30EB" w14:paraId="119E7740" w14:textId="77777777" w:rsidTr="004D2ECC">
        <w:tc>
          <w:tcPr>
            <w:tcW w:w="2120" w:type="dxa"/>
            <w:vMerge/>
            <w:shd w:val="clear" w:color="auto" w:fill="auto"/>
          </w:tcPr>
          <w:p w14:paraId="633B9D28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8E186" w14:textId="77777777" w:rsidR="00AC2655" w:rsidRPr="004D2ECC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S8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08AED" w14:textId="77777777" w:rsidR="00AC2655" w:rsidRPr="004D2ECC" w:rsidRDefault="00AC2655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AC26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Menginternalisasi nilai, norma, etika akademik dan etika profesi.</w:t>
            </w:r>
          </w:p>
        </w:tc>
      </w:tr>
      <w:tr w:rsidR="00AC2655" w:rsidRPr="00BC30EB" w14:paraId="35EEA9DB" w14:textId="77777777" w:rsidTr="004D2ECC">
        <w:tc>
          <w:tcPr>
            <w:tcW w:w="2120" w:type="dxa"/>
            <w:vMerge/>
            <w:shd w:val="clear" w:color="auto" w:fill="auto"/>
          </w:tcPr>
          <w:p w14:paraId="07518654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B0135" w14:textId="77777777" w:rsid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S9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A2D0A" w14:textId="77777777" w:rsidR="00AC2655" w:rsidRPr="004D2ECC" w:rsidRDefault="00AC2655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AC26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Menunjukkan sikap bertanggungjawab atas pekerjaan di bidang keahliannya secara mandiri.</w:t>
            </w:r>
          </w:p>
        </w:tc>
      </w:tr>
      <w:tr w:rsidR="004D2ECC" w:rsidRPr="00BC30EB" w14:paraId="29B838A6" w14:textId="77777777" w:rsidTr="003D2E90">
        <w:tc>
          <w:tcPr>
            <w:tcW w:w="2120" w:type="dxa"/>
            <w:vMerge/>
            <w:shd w:val="clear" w:color="auto" w:fill="auto"/>
          </w:tcPr>
          <w:p w14:paraId="1FF70C81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77173" w14:textId="77777777" w:rsidR="004D2ECC" w:rsidRPr="004D2ECC" w:rsidRDefault="004D2ECC" w:rsidP="003E5618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id-ID"/>
              </w:rPr>
            </w:pPr>
            <w:r w:rsidRPr="004D2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id-ID"/>
              </w:rPr>
              <w:t>KETERAMPILAN UMUM</w:t>
            </w:r>
          </w:p>
        </w:tc>
      </w:tr>
      <w:tr w:rsidR="004D2ECC" w:rsidRPr="00BC30EB" w14:paraId="550D7A2C" w14:textId="77777777" w:rsidTr="004D2ECC">
        <w:tc>
          <w:tcPr>
            <w:tcW w:w="2120" w:type="dxa"/>
            <w:vMerge/>
            <w:shd w:val="clear" w:color="auto" w:fill="auto"/>
          </w:tcPr>
          <w:p w14:paraId="1B61F30D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5FCC9" w14:textId="77777777" w:rsidR="004D2ECC" w:rsidRPr="004D2ECC" w:rsidRDefault="004D2ECC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KU 1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F744D" w14:textId="77777777" w:rsidR="004D2ECC" w:rsidRPr="00AC2655" w:rsidRDefault="00D03F22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eastAsia="Times New Roman"/>
                <w:color w:val="000000"/>
                <w:lang w:val="en-US" w:eastAsia="id-ID"/>
              </w:rPr>
            </w:pPr>
            <w:r w:rsidRPr="00D03F22">
              <w:rPr>
                <w:rFonts w:eastAsia="Times New Roman"/>
                <w:color w:val="000000"/>
                <w:lang w:val="en-US" w:eastAsia="id-ID"/>
              </w:rPr>
              <w:t>Mampu menerapkan pemikiran logis, kritis, sistematis dan inovatif dalam konteks pengembangan atau implementasi ilmu pengetahuan dan teknologi yang memperhatikan dan menerapkan nilai humaniora yang sesuai dengan bidang keahliannya.</w:t>
            </w:r>
          </w:p>
        </w:tc>
      </w:tr>
      <w:tr w:rsidR="004D2ECC" w:rsidRPr="00BC30EB" w14:paraId="2DABCDDB" w14:textId="77777777" w:rsidTr="004D2ECC">
        <w:tc>
          <w:tcPr>
            <w:tcW w:w="2120" w:type="dxa"/>
            <w:vMerge/>
            <w:shd w:val="clear" w:color="auto" w:fill="auto"/>
          </w:tcPr>
          <w:p w14:paraId="0114DFC7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97717" w14:textId="77777777" w:rsidR="004D2ECC" w:rsidRP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KU 2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A5DC2" w14:textId="77777777" w:rsidR="004D2ECC" w:rsidRPr="00AC2655" w:rsidRDefault="00D03F22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Mampu menunjukkan kenerja yang bermutu dan terukur.</w:t>
            </w:r>
          </w:p>
        </w:tc>
      </w:tr>
      <w:tr w:rsidR="004D2ECC" w:rsidRPr="00BC30EB" w14:paraId="26809A47" w14:textId="77777777" w:rsidTr="00AC2655">
        <w:tc>
          <w:tcPr>
            <w:tcW w:w="2120" w:type="dxa"/>
            <w:vMerge/>
            <w:shd w:val="clear" w:color="auto" w:fill="auto"/>
          </w:tcPr>
          <w:p w14:paraId="33051BC8" w14:textId="77777777" w:rsidR="004D2ECC" w:rsidRPr="00BC30EB" w:rsidRDefault="004D2ECC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79D99" w14:textId="77777777" w:rsidR="004D2ECC" w:rsidRPr="00AC2655" w:rsidRDefault="00221928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KU 7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5DD88" w14:textId="77777777" w:rsidR="004D2ECC" w:rsidRPr="00BC30EB" w:rsidRDefault="00AC2655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eastAsia="Times New Roman"/>
                <w:color w:val="000000"/>
                <w:lang w:eastAsia="id-ID"/>
              </w:rPr>
            </w:pPr>
            <w:r w:rsidRPr="00AC2655">
              <w:rPr>
                <w:rFonts w:eastAsia="Times New Roman"/>
                <w:color w:val="000000"/>
                <w:lang w:eastAsia="id-ID"/>
              </w:rPr>
              <w:t>Mampu bekerja dalam kelompok dan bertanggung jawab atas pencapaian hasil kerja kelompok serta melakukan supervisi dan evaluasi terhadap penyelesaian pekerjaan yang ditugaskan kepada pekerja yang dibawah tanggung jawabnya.</w:t>
            </w:r>
          </w:p>
        </w:tc>
      </w:tr>
      <w:tr w:rsidR="00AC2655" w:rsidRPr="00BC30EB" w14:paraId="708CF5C3" w14:textId="77777777" w:rsidTr="00AC2655">
        <w:tc>
          <w:tcPr>
            <w:tcW w:w="2120" w:type="dxa"/>
            <w:vMerge/>
            <w:shd w:val="clear" w:color="auto" w:fill="auto"/>
          </w:tcPr>
          <w:p w14:paraId="2EAB508A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D8131" w14:textId="77777777" w:rsidR="00AC2655" w:rsidRDefault="00221928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KU 8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22472" w14:textId="77777777" w:rsidR="00AC2655" w:rsidRPr="00BC30EB" w:rsidRDefault="00AC2655" w:rsidP="00AC2655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eastAsia="Times New Roman"/>
                <w:color w:val="000000"/>
                <w:lang w:eastAsia="id-ID"/>
              </w:rPr>
            </w:pPr>
            <w:r w:rsidRPr="00AC2655">
              <w:rPr>
                <w:rFonts w:eastAsia="Times New Roman"/>
                <w:color w:val="000000"/>
                <w:lang w:eastAsia="id-ID"/>
              </w:rPr>
              <w:t>Mampu melakukan proses evaluasi diri terhadap anggota kelompok kerja yang berada dibawah tanggung jawabnya, dan mengelola pengembangan kompetensi kerja secara mandiri.</w:t>
            </w:r>
          </w:p>
        </w:tc>
      </w:tr>
      <w:tr w:rsidR="00AC2655" w:rsidRPr="00BC30EB" w14:paraId="1C696F1E" w14:textId="77777777" w:rsidTr="003D2E90">
        <w:tc>
          <w:tcPr>
            <w:tcW w:w="2120" w:type="dxa"/>
            <w:vMerge/>
            <w:shd w:val="clear" w:color="auto" w:fill="auto"/>
          </w:tcPr>
          <w:p w14:paraId="6ABD3D90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FA3BC" w14:textId="77777777" w:rsidR="00AC2655" w:rsidRP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b/>
                <w:color w:val="000000"/>
                <w:lang w:val="en-US" w:eastAsia="id-ID"/>
              </w:rPr>
            </w:pPr>
            <w:r>
              <w:rPr>
                <w:rFonts w:eastAsia="Times New Roman"/>
                <w:b/>
                <w:color w:val="000000"/>
                <w:lang w:val="en-US" w:eastAsia="id-ID"/>
              </w:rPr>
              <w:t>PENGUASAAN PENGETAHUAN</w:t>
            </w:r>
          </w:p>
        </w:tc>
      </w:tr>
      <w:tr w:rsidR="00AC2655" w:rsidRPr="00BC30EB" w14:paraId="736210DF" w14:textId="77777777" w:rsidTr="00AC2655">
        <w:tc>
          <w:tcPr>
            <w:tcW w:w="2120" w:type="dxa"/>
            <w:vMerge/>
            <w:shd w:val="clear" w:color="auto" w:fill="auto"/>
          </w:tcPr>
          <w:p w14:paraId="13D88347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1092A" w14:textId="77777777" w:rsid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PP 1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99050" w14:textId="77777777" w:rsidR="00AC2655" w:rsidRPr="008E590D" w:rsidRDefault="008E590D" w:rsidP="007A1BFF">
            <w:pPr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 w:hanging="5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Menguasai</w:t>
            </w:r>
            <w:r w:rsidR="00D03F22">
              <w:rPr>
                <w:rFonts w:eastAsia="Times New Roman"/>
                <w:color w:val="000000"/>
                <w:lang w:val="en-US" w:eastAsia="id-ID"/>
              </w:rPr>
              <w:t xml:space="preserve"> pengetahuan </w:t>
            </w:r>
            <w:r>
              <w:rPr>
                <w:rFonts w:eastAsia="Times New Roman"/>
                <w:color w:val="000000"/>
                <w:lang w:val="en-US" w:eastAsia="id-ID"/>
              </w:rPr>
              <w:t xml:space="preserve"> tentang ilmu sejarah kebudayaan yang ada di Sumatera Utara.</w:t>
            </w:r>
          </w:p>
        </w:tc>
      </w:tr>
      <w:tr w:rsidR="00AC2655" w:rsidRPr="00BC30EB" w14:paraId="2CC5ABCE" w14:textId="77777777" w:rsidTr="00AC2655">
        <w:tc>
          <w:tcPr>
            <w:tcW w:w="2120" w:type="dxa"/>
            <w:vMerge/>
            <w:shd w:val="clear" w:color="auto" w:fill="auto"/>
          </w:tcPr>
          <w:p w14:paraId="142E239D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90764" w14:textId="77777777" w:rsid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PP 2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D5A7F" w14:textId="77777777" w:rsidR="00AC2655" w:rsidRPr="008E590D" w:rsidRDefault="008E590D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Menguasai konsep pembelajaran dalam mengembangkan karakter ataupun etika dalam diri.</w:t>
            </w:r>
          </w:p>
        </w:tc>
      </w:tr>
      <w:tr w:rsidR="00AC2655" w:rsidRPr="00BC30EB" w14:paraId="54373B24" w14:textId="77777777" w:rsidTr="00AC2655">
        <w:tc>
          <w:tcPr>
            <w:tcW w:w="2120" w:type="dxa"/>
            <w:vMerge/>
            <w:shd w:val="clear" w:color="auto" w:fill="auto"/>
          </w:tcPr>
          <w:p w14:paraId="365CC65E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2D765" w14:textId="77777777" w:rsid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PP 3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E0FF6" w14:textId="77777777" w:rsidR="00AC2655" w:rsidRPr="008E590D" w:rsidRDefault="008E590D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 xml:space="preserve">Menguasai </w:t>
            </w:r>
            <w:r w:rsidR="00D03F22">
              <w:rPr>
                <w:rFonts w:eastAsia="Times New Roman"/>
                <w:color w:val="000000"/>
                <w:lang w:val="en-US" w:eastAsia="id-ID"/>
              </w:rPr>
              <w:t xml:space="preserve">pengetahuan </w:t>
            </w:r>
            <w:r>
              <w:rPr>
                <w:rFonts w:eastAsia="Times New Roman"/>
                <w:color w:val="000000"/>
                <w:lang w:val="en-US" w:eastAsia="id-ID"/>
              </w:rPr>
              <w:t>tentang sejarah perguruan tinggi itu sendiri.</w:t>
            </w:r>
          </w:p>
        </w:tc>
      </w:tr>
      <w:tr w:rsidR="00AC2655" w:rsidRPr="00BC30EB" w14:paraId="4677385C" w14:textId="77777777" w:rsidTr="00AC2655">
        <w:tc>
          <w:tcPr>
            <w:tcW w:w="2120" w:type="dxa"/>
            <w:vMerge/>
            <w:shd w:val="clear" w:color="auto" w:fill="auto"/>
          </w:tcPr>
          <w:p w14:paraId="65E4A7B2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24CC8" w14:textId="77777777" w:rsid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PP 4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84476" w14:textId="77777777" w:rsidR="00AC2655" w:rsidRPr="008E590D" w:rsidRDefault="00265EBF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Menguasai pengetahuan tentang peraturan ataupun norma yang berlaku di lingkungan sekitar.</w:t>
            </w:r>
          </w:p>
        </w:tc>
      </w:tr>
      <w:tr w:rsidR="00AC2655" w:rsidRPr="00BC30EB" w14:paraId="09C8E612" w14:textId="77777777" w:rsidTr="00AC2655">
        <w:tc>
          <w:tcPr>
            <w:tcW w:w="2120" w:type="dxa"/>
            <w:vMerge/>
            <w:shd w:val="clear" w:color="auto" w:fill="auto"/>
          </w:tcPr>
          <w:p w14:paraId="66BA04ED" w14:textId="77777777" w:rsidR="00AC2655" w:rsidRPr="00BC30EB" w:rsidRDefault="00AC2655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BDA55" w14:textId="77777777" w:rsidR="00AC2655" w:rsidRDefault="00AC2655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PP 5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3A760" w14:textId="77777777" w:rsidR="00AC2655" w:rsidRPr="00265EBF" w:rsidRDefault="00265EBF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Menguasai konsep pembelajaran dalam ilmu  berkomunuikasi dan berinteraksi.</w:t>
            </w:r>
          </w:p>
        </w:tc>
      </w:tr>
      <w:tr w:rsidR="008E590D" w:rsidRPr="00BC30EB" w14:paraId="4366D5CA" w14:textId="77777777" w:rsidTr="003D2E90">
        <w:tc>
          <w:tcPr>
            <w:tcW w:w="2120" w:type="dxa"/>
            <w:vMerge/>
            <w:shd w:val="clear" w:color="auto" w:fill="auto"/>
          </w:tcPr>
          <w:p w14:paraId="7B2EEBFF" w14:textId="77777777" w:rsidR="008E590D" w:rsidRPr="00BC30EB" w:rsidRDefault="008E590D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07CF6" w14:textId="77777777" w:rsidR="008E590D" w:rsidRPr="008E590D" w:rsidRDefault="008E590D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b/>
                <w:color w:val="000000"/>
                <w:lang w:val="en-US" w:eastAsia="id-ID"/>
              </w:rPr>
            </w:pPr>
            <w:r w:rsidRPr="008E590D">
              <w:rPr>
                <w:rFonts w:eastAsia="Times New Roman"/>
                <w:b/>
                <w:color w:val="000000"/>
                <w:lang w:val="en-US" w:eastAsia="id-ID"/>
              </w:rPr>
              <w:t>KETERAMPILAN KHUSUS</w:t>
            </w:r>
          </w:p>
        </w:tc>
      </w:tr>
      <w:tr w:rsidR="007A1BFF" w:rsidRPr="00BC30EB" w14:paraId="64B4A37A" w14:textId="77777777" w:rsidTr="00AC2655">
        <w:tc>
          <w:tcPr>
            <w:tcW w:w="2120" w:type="dxa"/>
            <w:vMerge/>
            <w:shd w:val="clear" w:color="auto" w:fill="auto"/>
          </w:tcPr>
          <w:p w14:paraId="5B2479DA" w14:textId="77777777" w:rsidR="007A1BFF" w:rsidRPr="00BC30EB" w:rsidRDefault="007A1BFF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38760" w14:textId="77777777" w:rsidR="007A1BFF" w:rsidRDefault="00265EBF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KK 1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D25ED" w14:textId="77777777" w:rsidR="007A1BFF" w:rsidRPr="00D03F22" w:rsidRDefault="00D03F22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 xml:space="preserve">Mampu </w:t>
            </w:r>
            <w:r w:rsidR="00EA3437">
              <w:rPr>
                <w:rFonts w:eastAsia="Times New Roman"/>
                <w:color w:val="000000"/>
                <w:lang w:val="en-US" w:eastAsia="id-ID"/>
              </w:rPr>
              <w:t>menerapkan nilai – nilai etika dalam diri sendiri.</w:t>
            </w:r>
          </w:p>
        </w:tc>
      </w:tr>
      <w:tr w:rsidR="008E590D" w:rsidRPr="00BC30EB" w14:paraId="273CE68E" w14:textId="77777777" w:rsidTr="00AC2655">
        <w:tc>
          <w:tcPr>
            <w:tcW w:w="2120" w:type="dxa"/>
            <w:vMerge/>
            <w:shd w:val="clear" w:color="auto" w:fill="auto"/>
          </w:tcPr>
          <w:p w14:paraId="00F069E0" w14:textId="77777777" w:rsidR="008E590D" w:rsidRPr="00BC30EB" w:rsidRDefault="008E590D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65BB" w14:textId="77777777" w:rsidR="008E590D" w:rsidRDefault="00265EBF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KK 2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D88FB" w14:textId="77777777" w:rsidR="008E590D" w:rsidRPr="00EA3437" w:rsidRDefault="00EA3437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 xml:space="preserve">Mampu </w:t>
            </w:r>
            <w:r w:rsidRPr="00EA3437">
              <w:rPr>
                <w:rFonts w:eastAsia="Times New Roman"/>
                <w:color w:val="000000"/>
                <w:lang w:val="en-US" w:eastAsia="id-ID"/>
              </w:rPr>
              <w:t>bekerjasama dalam tim yang multidisiplin.</w:t>
            </w:r>
          </w:p>
        </w:tc>
      </w:tr>
      <w:tr w:rsidR="008E590D" w:rsidRPr="00BC30EB" w14:paraId="73003113" w14:textId="77777777" w:rsidTr="00AC2655">
        <w:tc>
          <w:tcPr>
            <w:tcW w:w="2120" w:type="dxa"/>
            <w:vMerge/>
            <w:shd w:val="clear" w:color="auto" w:fill="auto"/>
          </w:tcPr>
          <w:p w14:paraId="66659DD1" w14:textId="77777777" w:rsidR="008E590D" w:rsidRPr="00BC30EB" w:rsidRDefault="008E590D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438A9" w14:textId="77777777" w:rsidR="008E590D" w:rsidRDefault="00265EBF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 xml:space="preserve">KK 3 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E8E27" w14:textId="77777777" w:rsidR="008E590D" w:rsidRPr="00EA3437" w:rsidRDefault="00EA3437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Mampu menjelaskan nilai budaya di Sumatera Utara.</w:t>
            </w:r>
          </w:p>
        </w:tc>
      </w:tr>
      <w:tr w:rsidR="00265EBF" w:rsidRPr="00BC30EB" w14:paraId="6586776A" w14:textId="77777777" w:rsidTr="00AC2655">
        <w:tc>
          <w:tcPr>
            <w:tcW w:w="2120" w:type="dxa"/>
            <w:vMerge/>
            <w:shd w:val="clear" w:color="auto" w:fill="auto"/>
          </w:tcPr>
          <w:p w14:paraId="6967ADF8" w14:textId="77777777" w:rsidR="00265EBF" w:rsidRPr="00BC30EB" w:rsidRDefault="00265EBF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9FDE7" w14:textId="77777777" w:rsidR="00265EBF" w:rsidRDefault="00265EBF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KK 4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E5598" w14:textId="77777777" w:rsidR="00265EBF" w:rsidRPr="00EA3437" w:rsidRDefault="00EA3437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Mampu menerapkan peraturan yang ada di lingkungan kampus/ perguruan tinggi.</w:t>
            </w:r>
          </w:p>
        </w:tc>
      </w:tr>
      <w:tr w:rsidR="00265EBF" w:rsidRPr="00BC30EB" w14:paraId="25A3EF6B" w14:textId="77777777" w:rsidTr="00AC2655">
        <w:tc>
          <w:tcPr>
            <w:tcW w:w="2120" w:type="dxa"/>
            <w:vMerge/>
            <w:shd w:val="clear" w:color="auto" w:fill="auto"/>
          </w:tcPr>
          <w:p w14:paraId="72A01D7C" w14:textId="77777777" w:rsidR="00265EBF" w:rsidRPr="00BC30EB" w:rsidRDefault="00265EBF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8012E" w14:textId="77777777" w:rsidR="00265EBF" w:rsidRDefault="00D03F22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KK 5</w:t>
            </w:r>
          </w:p>
        </w:tc>
        <w:tc>
          <w:tcPr>
            <w:tcW w:w="122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2012C" w14:textId="77777777" w:rsidR="00265EBF" w:rsidRPr="00EA3437" w:rsidRDefault="00EA3437" w:rsidP="00AC2655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both"/>
              <w:rPr>
                <w:rFonts w:eastAsia="Times New Roman"/>
                <w:color w:val="000000"/>
                <w:lang w:val="en-US" w:eastAsia="id-ID"/>
              </w:rPr>
            </w:pPr>
            <w:r>
              <w:rPr>
                <w:rFonts w:eastAsia="Times New Roman"/>
                <w:color w:val="000000"/>
                <w:lang w:val="en-US" w:eastAsia="id-ID"/>
              </w:rPr>
              <w:t>Mampu me</w:t>
            </w:r>
            <w:r w:rsidR="006F4C79">
              <w:rPr>
                <w:rFonts w:eastAsia="Times New Roman"/>
                <w:color w:val="000000"/>
                <w:lang w:val="en-US" w:eastAsia="id-ID"/>
              </w:rPr>
              <w:t>emahami dan menjelaskan cara berkomunikasi yang baik secara lisan maupun tulisan.</w:t>
            </w:r>
          </w:p>
        </w:tc>
      </w:tr>
      <w:tr w:rsidR="001002B2" w:rsidRPr="00BC30EB" w14:paraId="5F1739B4" w14:textId="77777777" w:rsidTr="00CC5648">
        <w:trPr>
          <w:trHeight w:val="296"/>
        </w:trPr>
        <w:tc>
          <w:tcPr>
            <w:tcW w:w="2120" w:type="dxa"/>
            <w:vMerge/>
            <w:shd w:val="clear" w:color="auto" w:fill="auto"/>
          </w:tcPr>
          <w:p w14:paraId="1D24AE38" w14:textId="77777777" w:rsidR="00F262C9" w:rsidRPr="00BC30EB" w:rsidRDefault="00F262C9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233C65B9" w14:textId="77777777" w:rsidR="00F262C9" w:rsidRPr="00BC30EB" w:rsidRDefault="00F262C9" w:rsidP="00114D8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color w:val="000000"/>
                <w:lang w:eastAsia="id-ID"/>
              </w:rPr>
              <w:t>CPMK</w:t>
            </w:r>
            <w:r w:rsidRPr="00BC30EB">
              <w:rPr>
                <w:rFonts w:eastAsia="Times New Roman"/>
                <w:b/>
                <w:color w:val="000000"/>
                <w:lang w:val="en-US" w:eastAsia="id-ID"/>
              </w:rPr>
              <w:t xml:space="preserve"> (Capaian Pembelajaran Mata Kuliah)</w:t>
            </w:r>
          </w:p>
        </w:tc>
      </w:tr>
      <w:tr w:rsidR="001002B2" w:rsidRPr="00BC30EB" w14:paraId="337F9793" w14:textId="77777777" w:rsidTr="00CC5648">
        <w:tc>
          <w:tcPr>
            <w:tcW w:w="2120" w:type="dxa"/>
            <w:vMerge/>
            <w:shd w:val="clear" w:color="auto" w:fill="auto"/>
          </w:tcPr>
          <w:p w14:paraId="190DA3E2" w14:textId="77777777" w:rsidR="00D10B0E" w:rsidRPr="00BC30EB" w:rsidRDefault="00D10B0E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54C163" w14:textId="77777777" w:rsidR="00D10B0E" w:rsidRP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CPMK 1</w:t>
            </w:r>
          </w:p>
        </w:tc>
        <w:tc>
          <w:tcPr>
            <w:tcW w:w="12204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D8BB3DA" w14:textId="77777777" w:rsidR="00D10B0E" w:rsidRP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Mahasiswa mampu memahami sejarah, visi dan misi Politeknik Negeri Medan .</w:t>
            </w:r>
          </w:p>
        </w:tc>
      </w:tr>
      <w:tr w:rsidR="001002B2" w:rsidRPr="00BC30EB" w14:paraId="572ED005" w14:textId="77777777" w:rsidTr="00CC5648">
        <w:tc>
          <w:tcPr>
            <w:tcW w:w="2120" w:type="dxa"/>
            <w:vMerge/>
            <w:shd w:val="clear" w:color="auto" w:fill="auto"/>
          </w:tcPr>
          <w:p w14:paraId="40E6B307" w14:textId="77777777" w:rsidR="00D10B0E" w:rsidRPr="00BC30EB" w:rsidRDefault="00D10B0E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D6ED81A" w14:textId="77777777" w:rsidR="00D10B0E" w:rsidRP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CPMK 2</w:t>
            </w:r>
          </w:p>
        </w:tc>
        <w:tc>
          <w:tcPr>
            <w:tcW w:w="12204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0653F00" w14:textId="77777777" w:rsidR="00D10B0E" w:rsidRP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Mahasiswa mampu memahami nilai etika secara umum.</w:t>
            </w:r>
          </w:p>
        </w:tc>
      </w:tr>
      <w:tr w:rsidR="001002B2" w:rsidRPr="00BC30EB" w14:paraId="6AAE59B0" w14:textId="77777777" w:rsidTr="00CC5648">
        <w:tc>
          <w:tcPr>
            <w:tcW w:w="2120" w:type="dxa"/>
            <w:vMerge/>
            <w:shd w:val="clear" w:color="auto" w:fill="auto"/>
          </w:tcPr>
          <w:p w14:paraId="39EF34AC" w14:textId="77777777" w:rsidR="00D10B0E" w:rsidRPr="00BC30EB" w:rsidRDefault="00D10B0E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8C470B2" w14:textId="77777777" w:rsidR="00D10B0E" w:rsidRP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CPMK 3</w:t>
            </w:r>
          </w:p>
        </w:tc>
        <w:tc>
          <w:tcPr>
            <w:tcW w:w="12204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32417B6" w14:textId="77777777" w:rsidR="00D10B0E" w:rsidRPr="00165EBB" w:rsidRDefault="00F01BAA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Mahasiswa mampu memahami ilmu pengetahuan </w:t>
            </w:r>
            <w:r w:rsidR="00165EBB">
              <w:rPr>
                <w:rFonts w:eastAsia="Times New Roman"/>
                <w:color w:val="000000"/>
                <w:lang w:val="en-US"/>
              </w:rPr>
              <w:t>budaya</w:t>
            </w:r>
            <w:r>
              <w:rPr>
                <w:rFonts w:eastAsia="Times New Roman"/>
                <w:color w:val="000000"/>
                <w:lang w:val="en-US"/>
              </w:rPr>
              <w:t xml:space="preserve"> di </w:t>
            </w:r>
            <w:r w:rsidR="00165EBB">
              <w:rPr>
                <w:rFonts w:eastAsia="Times New Roman"/>
                <w:color w:val="000000"/>
                <w:lang w:val="en-US"/>
              </w:rPr>
              <w:t xml:space="preserve"> Sumatera Uatra.</w:t>
            </w:r>
          </w:p>
        </w:tc>
      </w:tr>
      <w:tr w:rsidR="00165EBB" w:rsidRPr="00BC30EB" w14:paraId="3E69BBE2" w14:textId="77777777" w:rsidTr="00CC5648">
        <w:tc>
          <w:tcPr>
            <w:tcW w:w="2120" w:type="dxa"/>
            <w:vMerge/>
            <w:shd w:val="clear" w:color="auto" w:fill="auto"/>
          </w:tcPr>
          <w:p w14:paraId="3DB39419" w14:textId="77777777" w:rsidR="00165EBB" w:rsidRPr="00BC30EB" w:rsidRDefault="00165EBB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D4550C9" w14:textId="77777777" w:rsid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CPMK 4</w:t>
            </w:r>
          </w:p>
        </w:tc>
        <w:tc>
          <w:tcPr>
            <w:tcW w:w="12204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738F05B" w14:textId="77777777" w:rsidR="00165EBB" w:rsidRPr="00165EBB" w:rsidRDefault="00F01BAA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Mahsiswa mampu menjelaskan tentang sejarah Sumatera Utara.</w:t>
            </w:r>
          </w:p>
        </w:tc>
      </w:tr>
      <w:tr w:rsidR="00165EBB" w:rsidRPr="00BC30EB" w14:paraId="66962224" w14:textId="77777777" w:rsidTr="00CC5648">
        <w:tc>
          <w:tcPr>
            <w:tcW w:w="2120" w:type="dxa"/>
            <w:vMerge/>
            <w:shd w:val="clear" w:color="auto" w:fill="auto"/>
          </w:tcPr>
          <w:p w14:paraId="7959AB5C" w14:textId="77777777" w:rsidR="00165EBB" w:rsidRPr="00BC30EB" w:rsidRDefault="00165EBB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0FD599" w14:textId="77777777" w:rsid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CPMK 5</w:t>
            </w:r>
          </w:p>
        </w:tc>
        <w:tc>
          <w:tcPr>
            <w:tcW w:w="12204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A81F4B8" w14:textId="77777777" w:rsidR="00165EBB" w:rsidRPr="00BC30EB" w:rsidRDefault="00F01BAA" w:rsidP="00D10B0E">
            <w:pPr>
              <w:spacing w:after="0" w:line="256" w:lineRule="auto"/>
              <w:rPr>
                <w:rFonts w:eastAsia="Times New Roman"/>
                <w:color w:val="000000"/>
              </w:rPr>
            </w:pPr>
            <w:r w:rsidRPr="00F01BAA">
              <w:rPr>
                <w:rFonts w:eastAsia="Times New Roman"/>
                <w:color w:val="000000"/>
              </w:rPr>
              <w:t>Mahasiswa mampu mengembangkan nilai karakter sendiri.</w:t>
            </w:r>
          </w:p>
        </w:tc>
      </w:tr>
      <w:tr w:rsidR="001002B2" w:rsidRPr="00BC30EB" w14:paraId="7E2C00DA" w14:textId="77777777" w:rsidTr="00CC5648">
        <w:tc>
          <w:tcPr>
            <w:tcW w:w="2120" w:type="dxa"/>
            <w:vMerge/>
            <w:shd w:val="clear" w:color="auto" w:fill="auto"/>
          </w:tcPr>
          <w:p w14:paraId="28A8AAE7" w14:textId="77777777" w:rsidR="00D10B0E" w:rsidRPr="00BC30EB" w:rsidRDefault="00D10B0E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9B12201" w14:textId="77777777" w:rsidR="00D10B0E" w:rsidRPr="00165EBB" w:rsidRDefault="00165EBB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CPMK 6</w:t>
            </w:r>
          </w:p>
        </w:tc>
        <w:tc>
          <w:tcPr>
            <w:tcW w:w="12204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B726225" w14:textId="77777777" w:rsidR="00D10B0E" w:rsidRPr="00F01BAA" w:rsidRDefault="00F01BAA" w:rsidP="00D10B0E">
            <w:pPr>
              <w:spacing w:after="0" w:line="25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Mahasiswa mampu bek</w:t>
            </w:r>
            <w:r w:rsidR="00237422">
              <w:rPr>
                <w:rFonts w:eastAsia="Times New Roman"/>
                <w:color w:val="000000"/>
                <w:lang w:val="en-US"/>
              </w:rPr>
              <w:t>e</w:t>
            </w:r>
            <w:r>
              <w:rPr>
                <w:rFonts w:eastAsia="Times New Roman"/>
                <w:color w:val="000000"/>
                <w:lang w:val="en-US"/>
              </w:rPr>
              <w:t>rjasama dalam tim untuk mengembangkan nilai kreatifitas dan inovatif.</w:t>
            </w:r>
          </w:p>
        </w:tc>
      </w:tr>
      <w:tr w:rsidR="001002B2" w:rsidRPr="00BC30EB" w14:paraId="223CED86" w14:textId="77777777" w:rsidTr="00CC5648">
        <w:trPr>
          <w:trHeight w:val="345"/>
        </w:trPr>
        <w:tc>
          <w:tcPr>
            <w:tcW w:w="2120" w:type="dxa"/>
            <w:shd w:val="clear" w:color="auto" w:fill="auto"/>
          </w:tcPr>
          <w:p w14:paraId="79299C1C" w14:textId="77777777" w:rsidR="00222023" w:rsidRPr="00BC30EB" w:rsidRDefault="00222023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Diskripsi Singkat MK</w:t>
            </w:r>
          </w:p>
        </w:tc>
        <w:tc>
          <w:tcPr>
            <w:tcW w:w="13198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4C56D42F" w14:textId="77777777" w:rsidR="00222023" w:rsidRPr="00BC30EB" w:rsidRDefault="00222023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3A16EC36" w14:textId="77777777" w:rsidR="00B3308D" w:rsidRPr="00BC30EB" w:rsidRDefault="00B3308D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1C70A4FE" w14:textId="77777777" w:rsidR="00B3308D" w:rsidRPr="00BC30EB" w:rsidRDefault="00192C32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Mata kuliah ini membahas tentang penerpan nilai-nilai etika di Politeknik Negeri Medan serta pemahaman tentang budaya yang ada di Sumatera Utara</w:t>
            </w:r>
          </w:p>
          <w:p w14:paraId="287661CB" w14:textId="77777777" w:rsidR="00B3308D" w:rsidRPr="00BC30EB" w:rsidRDefault="00B3308D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60926117" w14:textId="77777777" w:rsidR="00B3308D" w:rsidRPr="00BC30EB" w:rsidRDefault="00B3308D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6AA39FF8" w14:textId="77777777" w:rsidR="00B3308D" w:rsidRPr="00BC30EB" w:rsidRDefault="00B3308D" w:rsidP="0022202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1002B2" w:rsidRPr="00BC30EB" w14:paraId="50DDA3D1" w14:textId="77777777" w:rsidTr="00CC5648">
        <w:trPr>
          <w:trHeight w:val="345"/>
        </w:trPr>
        <w:tc>
          <w:tcPr>
            <w:tcW w:w="2120" w:type="dxa"/>
            <w:shd w:val="clear" w:color="auto" w:fill="auto"/>
          </w:tcPr>
          <w:p w14:paraId="1670EDE5" w14:textId="77777777" w:rsidR="00214D05" w:rsidRPr="00BC30EB" w:rsidRDefault="00151BB7" w:rsidP="00A52056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 xml:space="preserve">Bahan Kajian </w:t>
            </w:r>
            <w:r w:rsidR="00070C46" w:rsidRPr="00BC30EB">
              <w:rPr>
                <w:rFonts w:eastAsia="Times New Roman"/>
                <w:b/>
                <w:color w:val="000000"/>
              </w:rPr>
              <w:t xml:space="preserve">/ </w:t>
            </w:r>
            <w:r w:rsidR="00A52056" w:rsidRPr="00BC30EB">
              <w:rPr>
                <w:rFonts w:eastAsia="Times New Roman"/>
                <w:b/>
                <w:color w:val="000000"/>
                <w:lang w:val="en-US"/>
              </w:rPr>
              <w:t>Materi Pembelajaran</w:t>
            </w:r>
          </w:p>
        </w:tc>
        <w:tc>
          <w:tcPr>
            <w:tcW w:w="13198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05633739" w14:textId="77777777" w:rsidR="00F356AB" w:rsidRDefault="009025E2" w:rsidP="00AF4D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Sejarah dan wawasan Polmed</w:t>
            </w:r>
          </w:p>
          <w:p w14:paraId="4A4A2EB1" w14:textId="77777777" w:rsidR="009025E2" w:rsidRDefault="009025E2" w:rsidP="00AF4D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Penerapan etika di Polmed</w:t>
            </w:r>
          </w:p>
          <w:p w14:paraId="1AEE23DB" w14:textId="77777777" w:rsidR="009025E2" w:rsidRDefault="009025E2" w:rsidP="00AF4D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Penerapan budaya di Polmed</w:t>
            </w:r>
          </w:p>
          <w:p w14:paraId="3CE23D15" w14:textId="77777777" w:rsidR="009025E2" w:rsidRDefault="009025E2" w:rsidP="00AF4D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Budaya Sumut dan Kemajemukan</w:t>
            </w:r>
          </w:p>
          <w:p w14:paraId="4E4E3521" w14:textId="77777777" w:rsidR="009025E2" w:rsidRDefault="009025E2" w:rsidP="00AF4D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Potensi diri</w:t>
            </w:r>
          </w:p>
          <w:p w14:paraId="29591F69" w14:textId="77777777" w:rsidR="009025E2" w:rsidRPr="009025E2" w:rsidRDefault="009025E2" w:rsidP="00AF4D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Pagelaran Seni</w:t>
            </w:r>
          </w:p>
          <w:p w14:paraId="5B16D29D" w14:textId="77777777" w:rsidR="00B3308D" w:rsidRPr="00BC30EB" w:rsidRDefault="00B3308D" w:rsidP="00B3308D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159AB837" w14:textId="77777777" w:rsidR="00B3308D" w:rsidRPr="00BC30EB" w:rsidRDefault="00B3308D" w:rsidP="00B3308D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6B99CE06" w14:textId="77777777" w:rsidR="00B3308D" w:rsidRPr="00BC30EB" w:rsidRDefault="00B3308D" w:rsidP="00B3308D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0681B74A" w14:textId="77777777" w:rsidR="00B3308D" w:rsidRPr="00BC30EB" w:rsidRDefault="00B3308D" w:rsidP="00B3308D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39615625" w14:textId="77777777" w:rsidR="00B3308D" w:rsidRPr="00BC30EB" w:rsidRDefault="00B3308D" w:rsidP="00B3308D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66328F1F" w14:textId="77777777" w:rsidR="00B3308D" w:rsidRPr="00BC30EB" w:rsidRDefault="00B3308D" w:rsidP="00B3308D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3CA9959E" w14:textId="77777777" w:rsidR="00B3308D" w:rsidRPr="00BC30EB" w:rsidRDefault="00B3308D" w:rsidP="00B3308D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1002B2" w:rsidRPr="00BC30EB" w14:paraId="2B0990BB" w14:textId="77777777" w:rsidTr="00CC5648">
        <w:tc>
          <w:tcPr>
            <w:tcW w:w="2120" w:type="dxa"/>
            <w:vMerge w:val="restart"/>
            <w:shd w:val="clear" w:color="auto" w:fill="auto"/>
          </w:tcPr>
          <w:p w14:paraId="61E26576" w14:textId="77777777" w:rsidR="00214D05" w:rsidRPr="00BC30EB" w:rsidRDefault="00F262C9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lastRenderedPageBreak/>
              <w:t>Daftar Referensi</w:t>
            </w:r>
          </w:p>
        </w:tc>
        <w:tc>
          <w:tcPr>
            <w:tcW w:w="2521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455B4638" w14:textId="77777777" w:rsidR="00214D05" w:rsidRPr="00BC30EB" w:rsidRDefault="00453833" w:rsidP="00214D05">
            <w:pPr>
              <w:autoSpaceDE w:val="0"/>
              <w:autoSpaceDN w:val="0"/>
              <w:spacing w:after="0" w:line="240" w:lineRule="auto"/>
              <w:ind w:left="26"/>
              <w:rPr>
                <w:rFonts w:eastAsia="Times New Roman" w:cs="Arial"/>
                <w:b/>
                <w:color w:val="000000"/>
              </w:rPr>
            </w:pPr>
            <w:r w:rsidRPr="00BC30EB">
              <w:rPr>
                <w:rFonts w:eastAsia="Times New Roman" w:cs="Arial"/>
                <w:b/>
                <w:color w:val="000000"/>
              </w:rPr>
              <w:t>Utama</w:t>
            </w:r>
            <w:r w:rsidR="00214D05" w:rsidRPr="00BC30EB">
              <w:rPr>
                <w:rFonts w:eastAsia="Times New Roman" w:cs="Arial"/>
                <w:b/>
                <w:color w:val="000000"/>
              </w:rPr>
              <w:t>:</w:t>
            </w:r>
          </w:p>
        </w:tc>
        <w:tc>
          <w:tcPr>
            <w:tcW w:w="10677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59A1B0D4" w14:textId="77777777" w:rsidR="00214D05" w:rsidRPr="00BC30EB" w:rsidRDefault="00214D05" w:rsidP="00214D05">
            <w:pPr>
              <w:autoSpaceDE w:val="0"/>
              <w:autoSpaceDN w:val="0"/>
              <w:spacing w:after="0" w:line="240" w:lineRule="auto"/>
              <w:ind w:left="26"/>
              <w:rPr>
                <w:rFonts w:eastAsia="Times New Roman" w:cs="Arial"/>
                <w:b/>
                <w:color w:val="000000"/>
              </w:rPr>
            </w:pPr>
          </w:p>
        </w:tc>
      </w:tr>
      <w:tr w:rsidR="001002B2" w:rsidRPr="00BC30EB" w14:paraId="1FD194D8" w14:textId="77777777" w:rsidTr="00CC5648">
        <w:tc>
          <w:tcPr>
            <w:tcW w:w="2120" w:type="dxa"/>
            <w:vMerge/>
            <w:shd w:val="clear" w:color="auto" w:fill="auto"/>
          </w:tcPr>
          <w:p w14:paraId="29021600" w14:textId="77777777" w:rsidR="00214D05" w:rsidRPr="00BC30EB" w:rsidRDefault="00214D05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98" w:type="dxa"/>
            <w:gridSpan w:val="7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5012BD17" w14:textId="77777777" w:rsidR="004903BA" w:rsidRPr="00BC30EB" w:rsidRDefault="004903BA" w:rsidP="00B3308D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</w:p>
          <w:p w14:paraId="79ECF2F2" w14:textId="77777777" w:rsidR="00192C32" w:rsidRDefault="00192C32" w:rsidP="00AF4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  <w:t>Buku Utama</w:t>
            </w:r>
            <w:r w:rsidR="00E93B65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23114B8" w14:textId="77777777" w:rsidR="00B3308D" w:rsidRPr="00FE18DB" w:rsidRDefault="00192C32" w:rsidP="00AF4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  <w:t>Buku Ajar</w:t>
            </w:r>
          </w:p>
          <w:p w14:paraId="7FF49268" w14:textId="77777777" w:rsidR="00B3308D" w:rsidRPr="00BC30EB" w:rsidRDefault="00B3308D" w:rsidP="00B3308D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</w:p>
          <w:p w14:paraId="64A1AF7E" w14:textId="77777777" w:rsidR="00B3308D" w:rsidRPr="00BC30EB" w:rsidRDefault="00B3308D" w:rsidP="00B3308D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</w:p>
          <w:p w14:paraId="29D65D9A" w14:textId="77777777" w:rsidR="00B3308D" w:rsidRPr="00BC30EB" w:rsidRDefault="00B3308D" w:rsidP="00B3308D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002B2" w:rsidRPr="00BC30EB" w14:paraId="56184DA4" w14:textId="77777777" w:rsidTr="00CC5648">
        <w:tc>
          <w:tcPr>
            <w:tcW w:w="2120" w:type="dxa"/>
            <w:vMerge/>
            <w:shd w:val="clear" w:color="auto" w:fill="auto"/>
          </w:tcPr>
          <w:p w14:paraId="4647E947" w14:textId="77777777" w:rsidR="00214D05" w:rsidRPr="00BC30EB" w:rsidRDefault="00214D05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21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4FCD1538" w14:textId="77777777" w:rsidR="00214D05" w:rsidRPr="00BC30EB" w:rsidRDefault="00453833" w:rsidP="00214D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30EB">
              <w:rPr>
                <w:rFonts w:eastAsia="Times New Roman" w:cs="TimesNewRoman,Italic"/>
                <w:b/>
                <w:iCs/>
                <w:color w:val="000000"/>
              </w:rPr>
              <w:t>Pendukung</w:t>
            </w:r>
            <w:r w:rsidR="00214D05" w:rsidRPr="00BC30EB">
              <w:rPr>
                <w:rFonts w:eastAsia="Times New Roman" w:cs="TimesNewRoman,Italic"/>
                <w:b/>
                <w:iCs/>
                <w:color w:val="000000"/>
              </w:rPr>
              <w:t>:</w:t>
            </w:r>
          </w:p>
        </w:tc>
        <w:tc>
          <w:tcPr>
            <w:tcW w:w="10677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09B3E9AD" w14:textId="77777777" w:rsidR="00214D05" w:rsidRPr="00BC30EB" w:rsidRDefault="00214D05" w:rsidP="00214D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002B2" w:rsidRPr="00BC30EB" w14:paraId="1AC33CA1" w14:textId="77777777" w:rsidTr="00CC5648">
        <w:tc>
          <w:tcPr>
            <w:tcW w:w="2120" w:type="dxa"/>
            <w:vMerge/>
            <w:shd w:val="clear" w:color="auto" w:fill="auto"/>
          </w:tcPr>
          <w:p w14:paraId="7D676477" w14:textId="77777777" w:rsidR="00214D05" w:rsidRPr="00BC30EB" w:rsidRDefault="00214D05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98" w:type="dxa"/>
            <w:gridSpan w:val="7"/>
            <w:tcBorders>
              <w:top w:val="single" w:sz="4" w:space="0" w:color="FFFFFF"/>
            </w:tcBorders>
            <w:shd w:val="clear" w:color="auto" w:fill="auto"/>
          </w:tcPr>
          <w:p w14:paraId="02862BE9" w14:textId="77777777" w:rsidR="00214D05" w:rsidRPr="00BC30EB" w:rsidRDefault="00214D05" w:rsidP="00B3308D">
            <w:pPr>
              <w:pStyle w:val="Bibliography"/>
              <w:spacing w:after="0" w:line="240" w:lineRule="auto"/>
              <w:rPr>
                <w:color w:val="000000"/>
                <w:lang w:val="en-US"/>
              </w:rPr>
            </w:pPr>
          </w:p>
          <w:p w14:paraId="704F34BA" w14:textId="77777777" w:rsidR="00B3308D" w:rsidRDefault="00FE18DB" w:rsidP="00AF4D9B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Kode etik Polmed</w:t>
            </w:r>
          </w:p>
          <w:p w14:paraId="29A6AE6C" w14:textId="77777777" w:rsidR="00FE18DB" w:rsidRDefault="00FE18DB" w:rsidP="00AF4D9B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Peraturan Akademik</w:t>
            </w:r>
          </w:p>
          <w:p w14:paraId="7A7E3089" w14:textId="77777777" w:rsidR="00FE18DB" w:rsidRPr="00FE18DB" w:rsidRDefault="00FE18DB" w:rsidP="00AF4D9B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  <w:p w14:paraId="5618E6AA" w14:textId="77777777" w:rsidR="00B3308D" w:rsidRPr="00BC30EB" w:rsidRDefault="00B3308D" w:rsidP="00B3308D">
            <w:pPr>
              <w:rPr>
                <w:lang w:val="en-US"/>
              </w:rPr>
            </w:pPr>
          </w:p>
          <w:p w14:paraId="1455DB02" w14:textId="77777777" w:rsidR="00B3308D" w:rsidRPr="00BC30EB" w:rsidRDefault="00B3308D" w:rsidP="00B3308D">
            <w:pPr>
              <w:rPr>
                <w:lang w:val="en-US"/>
              </w:rPr>
            </w:pPr>
          </w:p>
          <w:p w14:paraId="3CBF87A3" w14:textId="77777777" w:rsidR="00B3308D" w:rsidRPr="00BC30EB" w:rsidRDefault="00B3308D" w:rsidP="00B3308D">
            <w:pPr>
              <w:rPr>
                <w:lang w:val="en-US"/>
              </w:rPr>
            </w:pPr>
          </w:p>
        </w:tc>
      </w:tr>
      <w:tr w:rsidR="001002B2" w:rsidRPr="00BC30EB" w14:paraId="0E612BE3" w14:textId="77777777" w:rsidTr="00CC5648">
        <w:tc>
          <w:tcPr>
            <w:tcW w:w="2120" w:type="dxa"/>
            <w:shd w:val="clear" w:color="auto" w:fill="auto"/>
          </w:tcPr>
          <w:p w14:paraId="4EF999BF" w14:textId="77777777" w:rsidR="00214D05" w:rsidRPr="00BC30EB" w:rsidRDefault="00F262C9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 xml:space="preserve">Nama </w:t>
            </w:r>
            <w:r w:rsidR="00151BB7" w:rsidRPr="00BC30EB">
              <w:rPr>
                <w:rFonts w:eastAsia="Times New Roman"/>
                <w:b/>
                <w:color w:val="000000"/>
                <w:lang w:val="en-US"/>
              </w:rPr>
              <w:t>Dosen Pengampu</w:t>
            </w:r>
          </w:p>
        </w:tc>
        <w:tc>
          <w:tcPr>
            <w:tcW w:w="13198" w:type="dxa"/>
            <w:gridSpan w:val="7"/>
            <w:shd w:val="clear" w:color="auto" w:fill="auto"/>
          </w:tcPr>
          <w:p w14:paraId="588C0323" w14:textId="77777777" w:rsidR="00214D05" w:rsidRPr="00BC30EB" w:rsidRDefault="00F262C9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C30EB">
              <w:rPr>
                <w:rFonts w:eastAsia="Times New Roman"/>
                <w:color w:val="000000"/>
                <w:lang w:val="en-US"/>
              </w:rPr>
              <w:t>………………………….</w:t>
            </w:r>
          </w:p>
        </w:tc>
      </w:tr>
      <w:tr w:rsidR="008E6195" w:rsidRPr="00BC30EB" w14:paraId="3BC50A8C" w14:textId="77777777" w:rsidTr="00CC5648">
        <w:tc>
          <w:tcPr>
            <w:tcW w:w="2120" w:type="dxa"/>
            <w:shd w:val="clear" w:color="auto" w:fill="auto"/>
          </w:tcPr>
          <w:p w14:paraId="40DD5298" w14:textId="77777777" w:rsidR="00214D05" w:rsidRPr="00BC30EB" w:rsidRDefault="00214D05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</w:rPr>
              <w:t>Mata</w:t>
            </w:r>
            <w:r w:rsidR="001D07D4" w:rsidRPr="00BC30EB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Pr="00BC30EB">
              <w:rPr>
                <w:rFonts w:eastAsia="Times New Roman"/>
                <w:b/>
                <w:color w:val="000000"/>
              </w:rPr>
              <w:t xml:space="preserve">kuliah </w:t>
            </w:r>
            <w:r w:rsidR="001D07D4" w:rsidRPr="00BC30EB">
              <w:rPr>
                <w:rFonts w:eastAsia="Times New Roman"/>
                <w:b/>
                <w:color w:val="000000"/>
                <w:lang w:val="en-US"/>
              </w:rPr>
              <w:t>pra</w:t>
            </w:r>
            <w:r w:rsidRPr="00BC30EB">
              <w:rPr>
                <w:rFonts w:eastAsia="Times New Roman"/>
                <w:b/>
                <w:color w:val="000000"/>
              </w:rPr>
              <w:t>syarat</w:t>
            </w:r>
            <w:r w:rsidR="00A52056" w:rsidRPr="00BC30EB">
              <w:rPr>
                <w:rFonts w:eastAsia="Times New Roman"/>
                <w:b/>
                <w:color w:val="000000"/>
                <w:lang w:val="en-US"/>
              </w:rPr>
              <w:t xml:space="preserve"> (Jika ada)</w:t>
            </w:r>
          </w:p>
        </w:tc>
        <w:tc>
          <w:tcPr>
            <w:tcW w:w="13198" w:type="dxa"/>
            <w:gridSpan w:val="7"/>
            <w:shd w:val="clear" w:color="auto" w:fill="auto"/>
          </w:tcPr>
          <w:p w14:paraId="05B674BA" w14:textId="77777777" w:rsidR="00214D05" w:rsidRPr="00BC30EB" w:rsidRDefault="00192C32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Tidak ada</w:t>
            </w:r>
          </w:p>
          <w:p w14:paraId="43A8BF70" w14:textId="77777777" w:rsidR="00F262C9" w:rsidRPr="00BC30EB" w:rsidRDefault="00F262C9" w:rsidP="00214D0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1132750E" w14:textId="77777777" w:rsidR="00F262C9" w:rsidRPr="00BC30EB" w:rsidRDefault="00F262C9">
      <w:pPr>
        <w:rPr>
          <w:color w:val="000000"/>
          <w:lang w:val="en-US"/>
        </w:rPr>
      </w:pPr>
    </w:p>
    <w:p w14:paraId="57C1458B" w14:textId="77777777" w:rsidR="006F4DE5" w:rsidRPr="00BC30EB" w:rsidRDefault="006F4DE5">
      <w:pPr>
        <w:rPr>
          <w:color w:val="000000"/>
          <w:lang w:val="en-US"/>
        </w:rPr>
      </w:pPr>
    </w:p>
    <w:p w14:paraId="2C95CCD3" w14:textId="77777777" w:rsidR="003B12D3" w:rsidRPr="00BC30EB" w:rsidRDefault="003B12D3">
      <w:pPr>
        <w:rPr>
          <w:color w:val="000000"/>
          <w:lang w:val="en-US"/>
        </w:rPr>
      </w:pPr>
    </w:p>
    <w:tbl>
      <w:tblPr>
        <w:tblpPr w:leftFromText="180" w:rightFromText="180" w:vertAnchor="text" w:tblpY="1"/>
        <w:tblOverlap w:val="never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83"/>
        <w:gridCol w:w="2430"/>
        <w:gridCol w:w="1534"/>
        <w:gridCol w:w="1321"/>
        <w:gridCol w:w="2365"/>
        <w:gridCol w:w="1701"/>
        <w:gridCol w:w="1719"/>
        <w:gridCol w:w="1152"/>
      </w:tblGrid>
      <w:tr w:rsidR="008E6195" w:rsidRPr="00BC30EB" w14:paraId="60ED6F33" w14:textId="77777777" w:rsidTr="00E47008">
        <w:trPr>
          <w:trHeight w:val="354"/>
        </w:trPr>
        <w:tc>
          <w:tcPr>
            <w:tcW w:w="735" w:type="dxa"/>
            <w:vMerge w:val="restart"/>
            <w:shd w:val="clear" w:color="auto" w:fill="F2F2F2"/>
            <w:vAlign w:val="center"/>
          </w:tcPr>
          <w:p w14:paraId="09DF80A4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30EB">
              <w:rPr>
                <w:rFonts w:eastAsia="Times New Roman"/>
                <w:b/>
                <w:bCs/>
                <w:color w:val="000000"/>
              </w:rPr>
              <w:t>M</w:t>
            </w:r>
            <w:r w:rsidRPr="00BC30EB">
              <w:rPr>
                <w:rFonts w:eastAsia="Times New Roman"/>
                <w:b/>
                <w:bCs/>
                <w:color w:val="000000"/>
                <w:lang w:val="en-US"/>
              </w:rPr>
              <w:t>inggu</w:t>
            </w:r>
            <w:r w:rsidRPr="00BC30EB">
              <w:rPr>
                <w:rFonts w:eastAsia="Times New Roman"/>
                <w:b/>
                <w:bCs/>
                <w:color w:val="000000"/>
              </w:rPr>
              <w:t>Ke-</w:t>
            </w:r>
          </w:p>
          <w:p w14:paraId="5E56B9B7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01F8CC7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 w:val="restart"/>
            <w:shd w:val="clear" w:color="auto" w:fill="F2F2F2"/>
            <w:vAlign w:val="center"/>
          </w:tcPr>
          <w:p w14:paraId="15688C55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Sub-CPMK</w:t>
            </w:r>
          </w:p>
          <w:p w14:paraId="66DC4AC7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K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emampuan akhir yg di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rencanakan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F2F2F2"/>
            <w:vAlign w:val="center"/>
          </w:tcPr>
          <w:p w14:paraId="2C2DB373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Bahan Kajian</w:t>
            </w:r>
          </w:p>
          <w:p w14:paraId="7049FF9E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Materi Pembelajaran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)</w:t>
            </w:r>
          </w:p>
          <w:p w14:paraId="61E03D1E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534" w:type="dxa"/>
            <w:vMerge w:val="restart"/>
            <w:shd w:val="clear" w:color="auto" w:fill="F2F2F2"/>
            <w:vAlign w:val="center"/>
          </w:tcPr>
          <w:p w14:paraId="72959750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 xml:space="preserve">Bentuk dan 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Metode Pembelajaran</w:t>
            </w:r>
          </w:p>
          <w:p w14:paraId="6FDADC15" w14:textId="77777777" w:rsidR="003B12D3" w:rsidRPr="00BC30EB" w:rsidRDefault="003B12D3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b/>
                <w:bCs/>
                <w:color w:val="0000FF"/>
                <w:lang w:eastAsia="id-ID"/>
              </w:rPr>
              <w:t>[Media &amp; Sumber Belajar]</w:t>
            </w:r>
          </w:p>
          <w:p w14:paraId="3A3A13EE" w14:textId="77777777" w:rsidR="003B12D3" w:rsidRPr="00BC30EB" w:rsidRDefault="003B12D3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321" w:type="dxa"/>
            <w:vMerge w:val="restart"/>
            <w:shd w:val="clear" w:color="auto" w:fill="F2F2F2"/>
            <w:vAlign w:val="center"/>
          </w:tcPr>
          <w:p w14:paraId="611B6681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Estimasi Waktu</w:t>
            </w:r>
          </w:p>
        </w:tc>
        <w:tc>
          <w:tcPr>
            <w:tcW w:w="2365" w:type="dxa"/>
            <w:vMerge w:val="restart"/>
            <w:shd w:val="clear" w:color="auto" w:fill="F2F2F2"/>
            <w:vAlign w:val="center"/>
          </w:tcPr>
          <w:p w14:paraId="733842EB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Pengalaman Belajar Mahasiswa</w:t>
            </w:r>
          </w:p>
        </w:tc>
        <w:tc>
          <w:tcPr>
            <w:tcW w:w="4572" w:type="dxa"/>
            <w:gridSpan w:val="3"/>
            <w:shd w:val="clear" w:color="auto" w:fill="F2F2F2"/>
            <w:vAlign w:val="center"/>
          </w:tcPr>
          <w:p w14:paraId="506C2C54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Penilaian</w:t>
            </w:r>
          </w:p>
        </w:tc>
      </w:tr>
      <w:tr w:rsidR="008E6195" w:rsidRPr="00BC30EB" w14:paraId="0F67CAB6" w14:textId="77777777" w:rsidTr="00E47008">
        <w:trPr>
          <w:trHeight w:val="623"/>
        </w:trPr>
        <w:tc>
          <w:tcPr>
            <w:tcW w:w="735" w:type="dxa"/>
            <w:vMerge/>
            <w:shd w:val="clear" w:color="auto" w:fill="F2F2F2"/>
          </w:tcPr>
          <w:p w14:paraId="0FCFEBD2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983" w:type="dxa"/>
            <w:vMerge/>
            <w:shd w:val="clear" w:color="auto" w:fill="F2F2F2"/>
          </w:tcPr>
          <w:p w14:paraId="3696872B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430" w:type="dxa"/>
            <w:vMerge/>
            <w:shd w:val="clear" w:color="auto" w:fill="F2F2F2"/>
          </w:tcPr>
          <w:p w14:paraId="47CC5915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534" w:type="dxa"/>
            <w:vMerge/>
            <w:shd w:val="clear" w:color="auto" w:fill="F2F2F2"/>
          </w:tcPr>
          <w:p w14:paraId="05825A04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14:paraId="74C407B1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365" w:type="dxa"/>
            <w:vMerge/>
            <w:shd w:val="clear" w:color="auto" w:fill="F2F2F2"/>
          </w:tcPr>
          <w:p w14:paraId="1F681301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701" w:type="dxa"/>
            <w:shd w:val="clear" w:color="auto" w:fill="F2F2F2"/>
          </w:tcPr>
          <w:p w14:paraId="76ADD105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Kriteria &amp; Bentuk </w:t>
            </w:r>
          </w:p>
        </w:tc>
        <w:tc>
          <w:tcPr>
            <w:tcW w:w="1719" w:type="dxa"/>
            <w:shd w:val="clear" w:color="auto" w:fill="F2F2F2"/>
          </w:tcPr>
          <w:p w14:paraId="0538ADD9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Indikator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 xml:space="preserve"> </w:t>
            </w:r>
          </w:p>
          <w:p w14:paraId="6A720937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52" w:type="dxa"/>
            <w:shd w:val="clear" w:color="auto" w:fill="F2F2F2"/>
          </w:tcPr>
          <w:p w14:paraId="33D86357" w14:textId="77777777" w:rsidR="008E6195" w:rsidRPr="00BC30EB" w:rsidRDefault="008E6195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Bobot (%)</w:t>
            </w:r>
          </w:p>
        </w:tc>
      </w:tr>
      <w:tr w:rsidR="001002B2" w:rsidRPr="00BC30EB" w14:paraId="02D3D17A" w14:textId="77777777" w:rsidTr="00E47008">
        <w:tc>
          <w:tcPr>
            <w:tcW w:w="735" w:type="dxa"/>
            <w:shd w:val="clear" w:color="auto" w:fill="F2F2F2"/>
          </w:tcPr>
          <w:p w14:paraId="1BD8743F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(1)</w:t>
            </w:r>
          </w:p>
        </w:tc>
        <w:tc>
          <w:tcPr>
            <w:tcW w:w="1983" w:type="dxa"/>
            <w:shd w:val="clear" w:color="auto" w:fill="F2F2F2"/>
          </w:tcPr>
          <w:p w14:paraId="59F05D57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(2)</w:t>
            </w:r>
          </w:p>
        </w:tc>
        <w:tc>
          <w:tcPr>
            <w:tcW w:w="2430" w:type="dxa"/>
            <w:shd w:val="clear" w:color="auto" w:fill="F2F2F2"/>
          </w:tcPr>
          <w:p w14:paraId="7539C53E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3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534" w:type="dxa"/>
            <w:shd w:val="clear" w:color="auto" w:fill="F2F2F2"/>
          </w:tcPr>
          <w:p w14:paraId="4450D847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4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321" w:type="dxa"/>
            <w:shd w:val="clear" w:color="auto" w:fill="F2F2F2"/>
          </w:tcPr>
          <w:p w14:paraId="6C860644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(5)</w:t>
            </w:r>
          </w:p>
        </w:tc>
        <w:tc>
          <w:tcPr>
            <w:tcW w:w="2365" w:type="dxa"/>
            <w:shd w:val="clear" w:color="auto" w:fill="F2F2F2"/>
          </w:tcPr>
          <w:p w14:paraId="6CAB3CD0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(6)</w:t>
            </w:r>
          </w:p>
        </w:tc>
        <w:tc>
          <w:tcPr>
            <w:tcW w:w="1701" w:type="dxa"/>
            <w:shd w:val="clear" w:color="auto" w:fill="F2F2F2"/>
          </w:tcPr>
          <w:p w14:paraId="0048D6CD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(7)</w:t>
            </w:r>
          </w:p>
        </w:tc>
        <w:tc>
          <w:tcPr>
            <w:tcW w:w="1719" w:type="dxa"/>
            <w:shd w:val="clear" w:color="auto" w:fill="F2F2F2"/>
          </w:tcPr>
          <w:p w14:paraId="056524DB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8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152" w:type="dxa"/>
            <w:shd w:val="clear" w:color="auto" w:fill="F2F2F2"/>
          </w:tcPr>
          <w:p w14:paraId="1443A9BF" w14:textId="77777777" w:rsidR="00316062" w:rsidRPr="00BC30EB" w:rsidRDefault="0031606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="005646F1"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9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</w:tr>
      <w:tr w:rsidR="001002B2" w:rsidRPr="00BC30EB" w14:paraId="0D8A64F4" w14:textId="77777777" w:rsidTr="00E47008">
        <w:tc>
          <w:tcPr>
            <w:tcW w:w="735" w:type="dxa"/>
            <w:shd w:val="clear" w:color="auto" w:fill="auto"/>
          </w:tcPr>
          <w:p w14:paraId="1317F4C0" w14:textId="77777777" w:rsidR="00316062" w:rsidRPr="00237422" w:rsidRDefault="009025E2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>1</w:t>
            </w:r>
            <w:r w:rsidR="00B3308D"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14:paraId="19152729" w14:textId="77777777" w:rsidR="00B3308D" w:rsidRPr="00237422" w:rsidRDefault="00221C3D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tentang sejarah Polmed,</w:t>
            </w:r>
            <w:r w:rsidR="00192C32"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visi dan misi serta</w:t>
            </w: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 mampu menyanyikan Mars &amp; Hymne Polmed</w:t>
            </w:r>
            <w:r w:rsidR="00E470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.</w:t>
            </w:r>
          </w:p>
          <w:p w14:paraId="5B8C019C" w14:textId="77777777" w:rsidR="00B3308D" w:rsidRPr="00237422" w:rsidRDefault="00B3308D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2526983A" w14:textId="77777777" w:rsidR="00B3308D" w:rsidRPr="00237422" w:rsidRDefault="00B3308D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54AA9D12" w14:textId="77777777" w:rsidR="00B3308D" w:rsidRPr="00237422" w:rsidRDefault="00B3308D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2430" w:type="dxa"/>
          </w:tcPr>
          <w:p w14:paraId="305897A1" w14:textId="77777777" w:rsidR="00316062" w:rsidRPr="00237422" w:rsidRDefault="009025E2" w:rsidP="00E47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59" w:hanging="28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Sejarah Polmed</w:t>
            </w:r>
          </w:p>
          <w:p w14:paraId="51BDB808" w14:textId="77777777" w:rsidR="009025E2" w:rsidRPr="00237422" w:rsidRDefault="009025E2" w:rsidP="00E47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59" w:hanging="28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Visi dan Misi Polmed</w:t>
            </w:r>
          </w:p>
          <w:p w14:paraId="7649DBC0" w14:textId="77777777" w:rsidR="009025E2" w:rsidRPr="00237422" w:rsidRDefault="009025E2" w:rsidP="00E47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59" w:hanging="28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Mars Polmed</w:t>
            </w:r>
          </w:p>
          <w:p w14:paraId="0A805495" w14:textId="77777777" w:rsidR="009025E2" w:rsidRPr="00237422" w:rsidRDefault="009025E2" w:rsidP="00E47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59" w:hanging="28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Hymne Polmed</w:t>
            </w:r>
          </w:p>
        </w:tc>
        <w:tc>
          <w:tcPr>
            <w:tcW w:w="1534" w:type="dxa"/>
          </w:tcPr>
          <w:p w14:paraId="7839871B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Bentuk: </w:t>
            </w:r>
          </w:p>
          <w:p w14:paraId="520112BD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Tugas Kuliah</w:t>
            </w:r>
          </w:p>
          <w:p w14:paraId="0E38C749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33420134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Aktifitas di kelas : </w:t>
            </w:r>
          </w:p>
          <w:p w14:paraId="0634FEE3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Metode:</w:t>
            </w:r>
          </w:p>
          <w:p w14:paraId="3A22F985" w14:textId="77777777" w:rsidR="00237422" w:rsidRDefault="006C2F13" w:rsidP="00E4700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Inquiri,</w:t>
            </w:r>
          </w:p>
          <w:p w14:paraId="6ACB3FDA" w14:textId="77777777" w:rsidR="00237422" w:rsidRDefault="00237422" w:rsidP="00E4700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Ceramah,</w:t>
            </w:r>
          </w:p>
          <w:p w14:paraId="125D748D" w14:textId="77777777" w:rsidR="00237422" w:rsidRDefault="00237422" w:rsidP="00E4700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Deskripsi,</w:t>
            </w:r>
          </w:p>
          <w:p w14:paraId="264CFD7F" w14:textId="77777777" w:rsidR="006C2F13" w:rsidRPr="00237422" w:rsidRDefault="006C2F13" w:rsidP="00E4700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Tanya jawab.</w:t>
            </w:r>
          </w:p>
          <w:p w14:paraId="72A5B46B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5A07716B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Media:</w:t>
            </w:r>
          </w:p>
          <w:p w14:paraId="6A96FC25" w14:textId="77777777" w:rsidR="00237422" w:rsidRDefault="00237422" w:rsidP="00E4700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Komputer,</w:t>
            </w:r>
          </w:p>
          <w:p w14:paraId="3D541552" w14:textId="77777777" w:rsidR="006C2F13" w:rsidRPr="00237422" w:rsidRDefault="006C2F13" w:rsidP="00E4700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LCD Projector</w:t>
            </w:r>
          </w:p>
          <w:p w14:paraId="5DC2CA9F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14E41BD1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Sumber :</w:t>
            </w:r>
          </w:p>
          <w:p w14:paraId="0E0BE38A" w14:textId="77777777" w:rsidR="006C2F13" w:rsidRPr="00237422" w:rsidRDefault="006C2F13" w:rsidP="00E4700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Buku.</w:t>
            </w:r>
          </w:p>
          <w:p w14:paraId="7924EAF6" w14:textId="77777777" w:rsidR="00237422" w:rsidRDefault="00237422" w:rsidP="00E4700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Modul bahan ajar.</w:t>
            </w:r>
          </w:p>
          <w:p w14:paraId="1856EAA9" w14:textId="77777777" w:rsidR="006C2F13" w:rsidRDefault="00237422" w:rsidP="00E4700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uku peraturan akademik</w:t>
            </w:r>
          </w:p>
          <w:p w14:paraId="597522A5" w14:textId="77777777" w:rsidR="00E3775F" w:rsidRPr="00F40BD4" w:rsidRDefault="00237422" w:rsidP="00E4700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52" w:lineRule="auto"/>
              <w:ind w:left="97" w:hanging="9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Buku kode etik Polmed.</w:t>
            </w:r>
          </w:p>
        </w:tc>
        <w:tc>
          <w:tcPr>
            <w:tcW w:w="1321" w:type="dxa"/>
          </w:tcPr>
          <w:p w14:paraId="7DBEF831" w14:textId="77777777" w:rsidR="00316062" w:rsidRPr="00237422" w:rsidRDefault="00E3775F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50 menit tutorial</w:t>
            </w:r>
          </w:p>
          <w:p w14:paraId="2244715B" w14:textId="77777777" w:rsidR="00E3775F" w:rsidRPr="00237422" w:rsidRDefault="00E3775F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36BD65C8" w14:textId="77777777" w:rsidR="00E3775F" w:rsidRPr="00237422" w:rsidRDefault="00E3775F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50 menit Praktik</w:t>
            </w:r>
          </w:p>
        </w:tc>
        <w:tc>
          <w:tcPr>
            <w:tcW w:w="2365" w:type="dxa"/>
          </w:tcPr>
          <w:p w14:paraId="1AF68C90" w14:textId="77777777" w:rsidR="00237422" w:rsidRPr="00237422" w:rsidRDefault="00E3775F" w:rsidP="00E4700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52" w:lineRule="auto"/>
              <w:ind w:left="219" w:hanging="2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 memahami sejarah pendirian dan perjalanan Polmed</w:t>
            </w:r>
            <w:r w:rsidR="00237422"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7F7B4128" w14:textId="77777777" w:rsidR="00237422" w:rsidRPr="00237422" w:rsidRDefault="00E3775F" w:rsidP="00E4700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52" w:lineRule="auto"/>
              <w:ind w:left="219" w:hanging="2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Mahasiswa </w:t>
            </w:r>
            <w:r w:rsidR="00237422"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memahami visi dan misi Po</w:t>
            </w: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lmed</w:t>
            </w:r>
            <w:r w:rsidR="00237422"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367F9B5C" w14:textId="77777777" w:rsidR="00E3775F" w:rsidRPr="00237422" w:rsidRDefault="00E3775F" w:rsidP="00E4700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52" w:lineRule="auto"/>
              <w:ind w:left="219" w:hanging="2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 mengetahui lirik Hymne &amp; Mars Polmed serta mampu menyanyikannya</w:t>
            </w:r>
            <w:r w:rsidR="00237422"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14:paraId="5877EDC4" w14:textId="77777777" w:rsidR="00316062" w:rsidRPr="00237422" w:rsidRDefault="006C2F13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Kriteria :</w:t>
            </w:r>
          </w:p>
          <w:p w14:paraId="0BE94DC6" w14:textId="77777777" w:rsidR="006C2F13" w:rsidRPr="00237422" w:rsidRDefault="006C2F13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Rubrik penilaian tes tertulis dan lisan.</w:t>
            </w:r>
          </w:p>
          <w:p w14:paraId="1059690B" w14:textId="77777777" w:rsidR="006C2F13" w:rsidRPr="00237422" w:rsidRDefault="006C2F13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11F82BE" w14:textId="77777777" w:rsidR="006C2F13" w:rsidRPr="00237422" w:rsidRDefault="006C2F13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Bentuk :</w:t>
            </w:r>
          </w:p>
          <w:p w14:paraId="40E79242" w14:textId="77777777" w:rsidR="006C2F13" w:rsidRPr="00237422" w:rsidRDefault="006C2F13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37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Tes tertulis dan lisan.</w:t>
            </w:r>
          </w:p>
        </w:tc>
        <w:tc>
          <w:tcPr>
            <w:tcW w:w="1719" w:type="dxa"/>
            <w:shd w:val="clear" w:color="auto" w:fill="auto"/>
          </w:tcPr>
          <w:p w14:paraId="0EE2C2A6" w14:textId="77777777" w:rsidR="00E462EA" w:rsidRPr="00237422" w:rsidRDefault="006C2F13" w:rsidP="00E4700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menjelaskan tentang sejarah Polmed.</w:t>
            </w:r>
          </w:p>
          <w:p w14:paraId="2C521786" w14:textId="77777777" w:rsidR="006C2F13" w:rsidRPr="00237422" w:rsidRDefault="006C2F13" w:rsidP="00E4700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Ketetapan menjelaskan tentang visi dan misi </w:t>
            </w:r>
            <w:r w:rsidR="00237422"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Polmed.</w:t>
            </w:r>
          </w:p>
          <w:p w14:paraId="645D3284" w14:textId="77777777" w:rsidR="00237422" w:rsidRPr="00237422" w:rsidRDefault="00237422" w:rsidP="00E4700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Dapat menyanyikan lagu mars Polmed.</w:t>
            </w:r>
          </w:p>
          <w:p w14:paraId="6667CCB0" w14:textId="77777777" w:rsidR="00237422" w:rsidRPr="00237422" w:rsidRDefault="00237422" w:rsidP="00E4700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Dapat menyanyikan lagu hymne Polmed</w:t>
            </w:r>
          </w:p>
        </w:tc>
        <w:tc>
          <w:tcPr>
            <w:tcW w:w="1152" w:type="dxa"/>
            <w:shd w:val="clear" w:color="auto" w:fill="auto"/>
          </w:tcPr>
          <w:p w14:paraId="37247ADE" w14:textId="77777777" w:rsidR="00316062" w:rsidRPr="00237422" w:rsidRDefault="00AF4D9B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5</w:t>
            </w:r>
            <w:r w:rsidR="006C2F13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</w:p>
        </w:tc>
      </w:tr>
      <w:tr w:rsidR="001002B2" w:rsidRPr="00BC30EB" w14:paraId="3CE3979B" w14:textId="77777777" w:rsidTr="00E47008">
        <w:tc>
          <w:tcPr>
            <w:tcW w:w="735" w:type="dxa"/>
            <w:shd w:val="clear" w:color="auto" w:fill="auto"/>
          </w:tcPr>
          <w:p w14:paraId="114F9100" w14:textId="77777777" w:rsidR="00E462EA" w:rsidRPr="00237422" w:rsidRDefault="00462F9A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2 - 3</w:t>
            </w:r>
          </w:p>
        </w:tc>
        <w:tc>
          <w:tcPr>
            <w:tcW w:w="1983" w:type="dxa"/>
            <w:shd w:val="clear" w:color="auto" w:fill="auto"/>
          </w:tcPr>
          <w:p w14:paraId="347A74DB" w14:textId="77777777" w:rsidR="00E462EA" w:rsidRPr="00237422" w:rsidRDefault="00221C3D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pengertian etika secara umum, pengertian etiket dan mampu menerapkan prinsip-prinsip etika di Polmed</w:t>
            </w:r>
          </w:p>
        </w:tc>
        <w:tc>
          <w:tcPr>
            <w:tcW w:w="2430" w:type="dxa"/>
          </w:tcPr>
          <w:p w14:paraId="58E1D6D0" w14:textId="77777777" w:rsidR="00E462EA" w:rsidRPr="00237422" w:rsidRDefault="009025E2" w:rsidP="00E47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Pengertian etika secara umum</w:t>
            </w:r>
          </w:p>
          <w:p w14:paraId="6AFAE0EC" w14:textId="77777777" w:rsidR="009025E2" w:rsidRPr="00237422" w:rsidRDefault="009025E2" w:rsidP="00E47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Pengertian Etiket</w:t>
            </w:r>
          </w:p>
          <w:p w14:paraId="3593A523" w14:textId="77777777" w:rsidR="009025E2" w:rsidRPr="00237422" w:rsidRDefault="00E47008" w:rsidP="00E47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Penerapan </w:t>
            </w:r>
            <w:r w:rsidR="009025E2"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Etika di Polmed</w:t>
            </w:r>
          </w:p>
          <w:p w14:paraId="7C32FCAA" w14:textId="77777777" w:rsidR="00F40BD4" w:rsidRDefault="00F40BD4" w:rsidP="00E47008">
            <w:pPr>
              <w:pStyle w:val="ListParagraph"/>
              <w:autoSpaceDE w:val="0"/>
              <w:autoSpaceDN w:val="0"/>
              <w:spacing w:after="0" w:line="240" w:lineRule="auto"/>
              <w:ind w:left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4B13F480" w14:textId="77777777" w:rsidR="009025E2" w:rsidRPr="00F40BD4" w:rsidRDefault="009025E2" w:rsidP="00E47008">
            <w:pPr>
              <w:pStyle w:val="ListParagraph"/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F40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Meliputi :</w:t>
            </w:r>
          </w:p>
          <w:p w14:paraId="5797BE52" w14:textId="77777777" w:rsidR="009025E2" w:rsidRPr="00237422" w:rsidRDefault="009025E2" w:rsidP="00E47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Beretika komunikasi</w:t>
            </w:r>
          </w:p>
          <w:p w14:paraId="736D383C" w14:textId="77777777" w:rsidR="009025E2" w:rsidRPr="00237422" w:rsidRDefault="009025E2" w:rsidP="00E47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Etika berpakaian</w:t>
            </w:r>
          </w:p>
          <w:p w14:paraId="40135DF1" w14:textId="77777777" w:rsidR="009025E2" w:rsidRPr="00237422" w:rsidRDefault="009025E2" w:rsidP="00E47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Kode etik mahasiswa dan dosen</w:t>
            </w:r>
          </w:p>
        </w:tc>
        <w:tc>
          <w:tcPr>
            <w:tcW w:w="1534" w:type="dxa"/>
          </w:tcPr>
          <w:p w14:paraId="4207C20A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Bentuk: </w:t>
            </w:r>
          </w:p>
          <w:p w14:paraId="3EABCB28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Tugas Kuliah</w:t>
            </w:r>
          </w:p>
          <w:p w14:paraId="5F9D88FC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  <w:p w14:paraId="399D0204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Aktifitas di kelas : </w:t>
            </w:r>
          </w:p>
          <w:p w14:paraId="57631E75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Metode:</w:t>
            </w:r>
          </w:p>
          <w:p w14:paraId="10944187" w14:textId="77777777" w:rsidR="00237422" w:rsidRPr="00237422" w:rsidRDefault="00237422" w:rsidP="00E4700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Inquiri,</w:t>
            </w:r>
          </w:p>
          <w:p w14:paraId="22A29569" w14:textId="77777777" w:rsidR="00237422" w:rsidRPr="00237422" w:rsidRDefault="00237422" w:rsidP="00E4700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Ceramah,</w:t>
            </w:r>
          </w:p>
          <w:p w14:paraId="524AADEB" w14:textId="77777777" w:rsidR="00237422" w:rsidRPr="00237422" w:rsidRDefault="00237422" w:rsidP="00E4700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Deskripsi,</w:t>
            </w:r>
          </w:p>
          <w:p w14:paraId="15FEE2DF" w14:textId="77777777" w:rsidR="00237422" w:rsidRPr="00237422" w:rsidRDefault="00237422" w:rsidP="00E4700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Tanya jawab.</w:t>
            </w:r>
          </w:p>
          <w:p w14:paraId="6E5237F6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6339C5FC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Media:</w:t>
            </w:r>
          </w:p>
          <w:p w14:paraId="3A6D4ADC" w14:textId="77777777" w:rsidR="00237422" w:rsidRPr="00F40BD4" w:rsidRDefault="00237422" w:rsidP="00E4700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Komputer,</w:t>
            </w:r>
          </w:p>
          <w:p w14:paraId="0DDDAC7F" w14:textId="77777777" w:rsidR="00237422" w:rsidRPr="00F40BD4" w:rsidRDefault="00237422" w:rsidP="00E4700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LCD Projector</w:t>
            </w:r>
          </w:p>
          <w:p w14:paraId="0C2F3E0F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  <w:p w14:paraId="0B6C8897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Sumber :</w:t>
            </w:r>
          </w:p>
          <w:p w14:paraId="5DC0B2BD" w14:textId="77777777" w:rsidR="00237422" w:rsidRPr="00F40BD4" w:rsidRDefault="00237422" w:rsidP="00E4700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lastRenderedPageBreak/>
              <w:t>Buku.</w:t>
            </w:r>
          </w:p>
          <w:p w14:paraId="4495EB1B" w14:textId="77777777" w:rsidR="00237422" w:rsidRPr="00F40BD4" w:rsidRDefault="00237422" w:rsidP="00E4700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Modul bahan ajar.</w:t>
            </w:r>
          </w:p>
          <w:p w14:paraId="46693A9B" w14:textId="77777777" w:rsidR="00237422" w:rsidRPr="00F40BD4" w:rsidRDefault="00237422" w:rsidP="00E4700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 peraturan akademik</w:t>
            </w:r>
          </w:p>
          <w:p w14:paraId="4DFA374E" w14:textId="77777777" w:rsidR="00E462EA" w:rsidRPr="00F40BD4" w:rsidRDefault="00237422" w:rsidP="00E4700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 kode etik Polmed.</w:t>
            </w:r>
          </w:p>
        </w:tc>
        <w:tc>
          <w:tcPr>
            <w:tcW w:w="1321" w:type="dxa"/>
          </w:tcPr>
          <w:p w14:paraId="132893DD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lastRenderedPageBreak/>
              <w:t>50 menit tutorial</w:t>
            </w:r>
          </w:p>
          <w:p w14:paraId="16BD47AD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767368C6" w14:textId="77777777" w:rsidR="00E462EA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50 menit Praktik</w:t>
            </w:r>
          </w:p>
        </w:tc>
        <w:tc>
          <w:tcPr>
            <w:tcW w:w="2365" w:type="dxa"/>
          </w:tcPr>
          <w:p w14:paraId="44876539" w14:textId="77777777" w:rsidR="00E462EA" w:rsidRPr="00CA57F8" w:rsidRDefault="00CA57F8" w:rsidP="00E4700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pengertian etika dan etiket.</w:t>
            </w:r>
          </w:p>
          <w:p w14:paraId="194307C3" w14:textId="77777777" w:rsidR="00CA57F8" w:rsidRPr="00CA57F8" w:rsidRDefault="00CA57F8" w:rsidP="00E4700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perbedaan etika dan etiket.</w:t>
            </w:r>
          </w:p>
          <w:p w14:paraId="3B8D8554" w14:textId="77777777" w:rsidR="00CA57F8" w:rsidRPr="00CA57F8" w:rsidRDefault="00CA57F8" w:rsidP="00E4700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nilai- nilai etika dalam lingkungan Polmed.</w:t>
            </w:r>
          </w:p>
          <w:p w14:paraId="3F40B7EA" w14:textId="77777777" w:rsidR="00CA57F8" w:rsidRPr="00CA57F8" w:rsidRDefault="00CA57F8" w:rsidP="00E4700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dapat menerapkan nilai etika yang ada di Polmed.</w:t>
            </w:r>
          </w:p>
          <w:p w14:paraId="30DC6207" w14:textId="77777777" w:rsidR="00CA57F8" w:rsidRPr="00CA57F8" w:rsidRDefault="00CA57F8" w:rsidP="00E4700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>Mahasiswa memahami nilai etika dalam berkomunikasi.</w:t>
            </w:r>
          </w:p>
          <w:p w14:paraId="11A96E1A" w14:textId="77777777" w:rsidR="00CA57F8" w:rsidRPr="00CA57F8" w:rsidRDefault="00CA57F8" w:rsidP="00E4700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dapat menerapkan nilai etika dalam berpakaian</w:t>
            </w:r>
          </w:p>
        </w:tc>
        <w:tc>
          <w:tcPr>
            <w:tcW w:w="1701" w:type="dxa"/>
          </w:tcPr>
          <w:p w14:paraId="2BF1A0D5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Kriteria :</w:t>
            </w:r>
          </w:p>
          <w:p w14:paraId="6FB3C67F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Rubrik penilaian tes tertulis dan lisan.</w:t>
            </w:r>
          </w:p>
          <w:p w14:paraId="5ED2DC0A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5A5046AB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Bentuk :</w:t>
            </w:r>
          </w:p>
          <w:p w14:paraId="54B4028F" w14:textId="77777777" w:rsidR="00E462EA" w:rsidRPr="00237422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Tes tertulis dan lisan.</w:t>
            </w:r>
          </w:p>
        </w:tc>
        <w:tc>
          <w:tcPr>
            <w:tcW w:w="1719" w:type="dxa"/>
            <w:shd w:val="clear" w:color="auto" w:fill="auto"/>
          </w:tcPr>
          <w:p w14:paraId="18D30C22" w14:textId="77777777" w:rsidR="00E462EA" w:rsidRDefault="00CA57F8" w:rsidP="00E4700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menjelaskan pengertian etika dan etiket.</w:t>
            </w:r>
          </w:p>
          <w:p w14:paraId="73852234" w14:textId="77777777" w:rsidR="00CA57F8" w:rsidRDefault="00CA57F8" w:rsidP="00E4700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menjelaskan perbedaan tentang etika dan etiket.</w:t>
            </w:r>
          </w:p>
          <w:p w14:paraId="557E2B63" w14:textId="77777777" w:rsidR="00CA57F8" w:rsidRDefault="00CA57F8" w:rsidP="00E4700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menjalankan nilai etika dalam lingkungan Polmed.</w:t>
            </w:r>
          </w:p>
          <w:p w14:paraId="6453509A" w14:textId="77777777" w:rsidR="00CA57F8" w:rsidRDefault="00CA57F8" w:rsidP="00E4700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>Ketetapan menerapkan langsung nilai etika sesuai dengan buku kode etik polmed.</w:t>
            </w:r>
          </w:p>
          <w:p w14:paraId="6B480367" w14:textId="77777777" w:rsidR="00206EDB" w:rsidRDefault="00206EDB" w:rsidP="00E4700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dalam menerapkan nilai etika dalam berkomunikasi dan berinteraksi.</w:t>
            </w:r>
          </w:p>
          <w:p w14:paraId="44B76FFE" w14:textId="77777777" w:rsidR="00462F9A" w:rsidRPr="00462F9A" w:rsidRDefault="00CA57F8" w:rsidP="00E4700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dalam menerapkan</w:t>
            </w:r>
            <w:r w:rsidR="00206E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 langsung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 nilai etika dalam berpakaian.</w:t>
            </w:r>
          </w:p>
        </w:tc>
        <w:tc>
          <w:tcPr>
            <w:tcW w:w="1152" w:type="dxa"/>
            <w:shd w:val="clear" w:color="auto" w:fill="auto"/>
          </w:tcPr>
          <w:p w14:paraId="4C503A91" w14:textId="77777777" w:rsidR="00E462EA" w:rsidRPr="00237422" w:rsidRDefault="00AF4D9B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>20</w:t>
            </w:r>
            <w:r w:rsidR="006A0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</w:p>
        </w:tc>
      </w:tr>
      <w:tr w:rsidR="00462F9A" w:rsidRPr="00BC30EB" w14:paraId="2B59DF95" w14:textId="77777777" w:rsidTr="00E47008">
        <w:tc>
          <w:tcPr>
            <w:tcW w:w="735" w:type="dxa"/>
            <w:shd w:val="clear" w:color="auto" w:fill="auto"/>
          </w:tcPr>
          <w:p w14:paraId="023BE15D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4.</w:t>
            </w:r>
          </w:p>
        </w:tc>
        <w:tc>
          <w:tcPr>
            <w:tcW w:w="1983" w:type="dxa"/>
            <w:shd w:val="clear" w:color="auto" w:fill="auto"/>
          </w:tcPr>
          <w:p w14:paraId="4E416E46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dan mampu menerapkan nilai-nilai diri seperti kepercayaan diri, mengatur waktu dan mengatur stress</w:t>
            </w:r>
          </w:p>
        </w:tc>
        <w:tc>
          <w:tcPr>
            <w:tcW w:w="2430" w:type="dxa"/>
          </w:tcPr>
          <w:p w14:paraId="3F3043D5" w14:textId="77777777" w:rsidR="00462F9A" w:rsidRPr="00237422" w:rsidRDefault="00462F9A" w:rsidP="00462F9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Self Confldence</w:t>
            </w:r>
          </w:p>
          <w:p w14:paraId="39A70909" w14:textId="77777777" w:rsidR="00462F9A" w:rsidRPr="00237422" w:rsidRDefault="00462F9A" w:rsidP="00462F9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Time management</w:t>
            </w:r>
          </w:p>
          <w:p w14:paraId="5812831F" w14:textId="77777777" w:rsidR="00462F9A" w:rsidRPr="00237422" w:rsidRDefault="00462F9A" w:rsidP="00462F9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Stress management</w:t>
            </w:r>
          </w:p>
        </w:tc>
        <w:tc>
          <w:tcPr>
            <w:tcW w:w="1534" w:type="dxa"/>
          </w:tcPr>
          <w:p w14:paraId="593D28D5" w14:textId="77777777" w:rsidR="00462F9A" w:rsidRPr="002647FC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Bentuk: </w:t>
            </w:r>
          </w:p>
          <w:p w14:paraId="1A5454CA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Tugas Kuliah</w:t>
            </w:r>
          </w:p>
          <w:p w14:paraId="304581F4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75974CCC" w14:textId="77777777" w:rsidR="00462F9A" w:rsidRPr="002647FC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Aktifitas di kelas : </w:t>
            </w:r>
          </w:p>
          <w:p w14:paraId="486A222C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Metode</w:t>
            </w: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:</w:t>
            </w:r>
          </w:p>
          <w:p w14:paraId="2AADD9C3" w14:textId="77777777" w:rsidR="00462F9A" w:rsidRPr="002647FC" w:rsidRDefault="00462F9A" w:rsidP="00462F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Inquiri,</w:t>
            </w:r>
          </w:p>
          <w:p w14:paraId="6A87D744" w14:textId="77777777" w:rsidR="00462F9A" w:rsidRPr="002647FC" w:rsidRDefault="00462F9A" w:rsidP="00462F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Ceramah,</w:t>
            </w:r>
          </w:p>
          <w:p w14:paraId="785A4C34" w14:textId="77777777" w:rsidR="00462F9A" w:rsidRPr="002647FC" w:rsidRDefault="00462F9A" w:rsidP="00462F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Deskripsi,</w:t>
            </w:r>
          </w:p>
          <w:p w14:paraId="3B2A5470" w14:textId="77777777" w:rsidR="00462F9A" w:rsidRPr="002647FC" w:rsidRDefault="00462F9A" w:rsidP="00462F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Tanya jawab.</w:t>
            </w:r>
          </w:p>
          <w:p w14:paraId="61F615BE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38ACF7AF" w14:textId="77777777" w:rsidR="00462F9A" w:rsidRPr="002647FC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Media:</w:t>
            </w:r>
          </w:p>
          <w:p w14:paraId="5EA6D05C" w14:textId="77777777" w:rsidR="00462F9A" w:rsidRPr="002647FC" w:rsidRDefault="00462F9A" w:rsidP="00462F9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Komputer,</w:t>
            </w:r>
          </w:p>
          <w:p w14:paraId="409446D1" w14:textId="77777777" w:rsidR="00462F9A" w:rsidRPr="002647FC" w:rsidRDefault="00462F9A" w:rsidP="00462F9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LCD Projector</w:t>
            </w:r>
          </w:p>
          <w:p w14:paraId="136DA143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6FD038F1" w14:textId="77777777" w:rsidR="00462F9A" w:rsidRPr="002647FC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Sumber :</w:t>
            </w:r>
          </w:p>
          <w:p w14:paraId="222558D5" w14:textId="77777777" w:rsidR="00462F9A" w:rsidRPr="002647FC" w:rsidRDefault="00462F9A" w:rsidP="00462F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Buku.</w:t>
            </w:r>
          </w:p>
          <w:p w14:paraId="0DCDB0C9" w14:textId="77777777" w:rsidR="00462F9A" w:rsidRPr="002647FC" w:rsidRDefault="00462F9A" w:rsidP="00462F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Modul bahan ajar.</w:t>
            </w:r>
          </w:p>
          <w:p w14:paraId="2703B47C" w14:textId="77777777" w:rsidR="00462F9A" w:rsidRPr="002647FC" w:rsidRDefault="00462F9A" w:rsidP="00462F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lastRenderedPageBreak/>
              <w:t>Buku peraturan akademik</w:t>
            </w:r>
          </w:p>
          <w:p w14:paraId="542FCBFE" w14:textId="77777777" w:rsidR="00462F9A" w:rsidRPr="005E2E1E" w:rsidRDefault="00462F9A" w:rsidP="00462F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 kode etik Polmed.</w:t>
            </w:r>
          </w:p>
        </w:tc>
        <w:tc>
          <w:tcPr>
            <w:tcW w:w="1321" w:type="dxa"/>
          </w:tcPr>
          <w:p w14:paraId="48B1AC09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lastRenderedPageBreak/>
              <w:t>50 menit tutorial</w:t>
            </w:r>
          </w:p>
          <w:p w14:paraId="6321AA29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1D89DF62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50 menit Praktik</w:t>
            </w:r>
          </w:p>
        </w:tc>
        <w:tc>
          <w:tcPr>
            <w:tcW w:w="2365" w:type="dxa"/>
          </w:tcPr>
          <w:p w14:paraId="4D4B6913" w14:textId="77777777" w:rsidR="00462F9A" w:rsidRPr="005B2767" w:rsidRDefault="00462F9A" w:rsidP="00462F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dapat memunculkan nilai kepercayaan diri.</w:t>
            </w:r>
          </w:p>
          <w:p w14:paraId="610AD9C3" w14:textId="77777777" w:rsidR="00462F9A" w:rsidRPr="005B2767" w:rsidRDefault="00462F9A" w:rsidP="00462F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menerapkan nilai kedisiplinan dalam waktu.</w:t>
            </w:r>
          </w:p>
          <w:p w14:paraId="78510233" w14:textId="77777777" w:rsidR="00462F9A" w:rsidRPr="008102F6" w:rsidRDefault="00462F9A" w:rsidP="00462F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dapat mengembangkan nilai kualitas dalam dirinya.</w:t>
            </w:r>
          </w:p>
        </w:tc>
        <w:tc>
          <w:tcPr>
            <w:tcW w:w="1701" w:type="dxa"/>
          </w:tcPr>
          <w:p w14:paraId="56CE621A" w14:textId="77777777" w:rsidR="00462F9A" w:rsidRPr="00B15A94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Kriteria :</w:t>
            </w:r>
          </w:p>
          <w:p w14:paraId="469657C9" w14:textId="77777777" w:rsidR="00462F9A" w:rsidRPr="00B15A94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Rubrik penilaian tes tertulis dan lisan.</w:t>
            </w:r>
          </w:p>
          <w:p w14:paraId="10B299C8" w14:textId="77777777" w:rsidR="00462F9A" w:rsidRPr="00B15A94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2EC24661" w14:textId="77777777" w:rsidR="00462F9A" w:rsidRPr="00B15A94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Bentuk :</w:t>
            </w:r>
          </w:p>
          <w:p w14:paraId="6E12BDF8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Tes tertulis dan lisan.</w:t>
            </w:r>
          </w:p>
        </w:tc>
        <w:tc>
          <w:tcPr>
            <w:tcW w:w="1719" w:type="dxa"/>
            <w:shd w:val="clear" w:color="auto" w:fill="auto"/>
          </w:tcPr>
          <w:p w14:paraId="600EBEEA" w14:textId="77777777" w:rsidR="00462F9A" w:rsidRDefault="00462F9A" w:rsidP="00462F9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memunculkan nilai kepercayaan diri sendiri.</w:t>
            </w:r>
          </w:p>
          <w:p w14:paraId="30BEFF89" w14:textId="77777777" w:rsidR="00462F9A" w:rsidRDefault="00462F9A" w:rsidP="00462F9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menerapkan nilai kedisiplinan dalam mengatur waktu.</w:t>
            </w:r>
          </w:p>
          <w:p w14:paraId="2A5DED28" w14:textId="77777777" w:rsidR="00462F9A" w:rsidRPr="005B2767" w:rsidRDefault="00462F9A" w:rsidP="00462F9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Ketetapan mengembangkan nilai kualitas dalam dirinya.  </w:t>
            </w:r>
          </w:p>
        </w:tc>
        <w:tc>
          <w:tcPr>
            <w:tcW w:w="1152" w:type="dxa"/>
            <w:shd w:val="clear" w:color="auto" w:fill="auto"/>
          </w:tcPr>
          <w:p w14:paraId="705FEED2" w14:textId="77777777" w:rsidR="00462F9A" w:rsidRPr="00237422" w:rsidRDefault="00462F9A" w:rsidP="00462F9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</w:p>
        </w:tc>
      </w:tr>
      <w:tr w:rsidR="009025E2" w:rsidRPr="00BC30EB" w14:paraId="5AC8FBB6" w14:textId="77777777" w:rsidTr="00E47008">
        <w:tc>
          <w:tcPr>
            <w:tcW w:w="735" w:type="dxa"/>
            <w:shd w:val="clear" w:color="auto" w:fill="auto"/>
          </w:tcPr>
          <w:p w14:paraId="31E3232F" w14:textId="77777777" w:rsidR="009025E2" w:rsidRPr="00237422" w:rsidRDefault="009025E2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5 </w:t>
            </w:r>
          </w:p>
        </w:tc>
        <w:tc>
          <w:tcPr>
            <w:tcW w:w="14205" w:type="dxa"/>
            <w:gridSpan w:val="8"/>
            <w:shd w:val="clear" w:color="auto" w:fill="auto"/>
          </w:tcPr>
          <w:p w14:paraId="71C9838F" w14:textId="77777777" w:rsidR="009025E2" w:rsidRPr="00237422" w:rsidRDefault="009025E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TEST 1</w:t>
            </w:r>
            <w:r w:rsidR="00AF4D9B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(5</w:t>
            </w:r>
            <w:r w:rsidR="006A0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%</w:t>
            </w:r>
            <w:r w:rsidR="00AF4D9B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)</w:t>
            </w:r>
          </w:p>
        </w:tc>
      </w:tr>
      <w:tr w:rsidR="000C17D4" w:rsidRPr="00BC30EB" w14:paraId="206CBD5C" w14:textId="77777777" w:rsidTr="00E47008">
        <w:tc>
          <w:tcPr>
            <w:tcW w:w="735" w:type="dxa"/>
            <w:shd w:val="clear" w:color="auto" w:fill="auto"/>
          </w:tcPr>
          <w:p w14:paraId="6B6D4B35" w14:textId="77777777" w:rsidR="000C17D4" w:rsidRPr="00237422" w:rsidRDefault="009025E2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6 – 7</w:t>
            </w:r>
          </w:p>
        </w:tc>
        <w:tc>
          <w:tcPr>
            <w:tcW w:w="1983" w:type="dxa"/>
            <w:shd w:val="clear" w:color="auto" w:fill="auto"/>
          </w:tcPr>
          <w:p w14:paraId="5AEB2524" w14:textId="77777777" w:rsidR="000C17D4" w:rsidRPr="00237422" w:rsidRDefault="00CF6351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pengertian budaya secara umum, nilai-nilai dan penerapan budaya mutu di Polmed</w:t>
            </w:r>
          </w:p>
        </w:tc>
        <w:tc>
          <w:tcPr>
            <w:tcW w:w="2430" w:type="dxa"/>
          </w:tcPr>
          <w:p w14:paraId="09FCBDB5" w14:textId="77777777" w:rsidR="000C17D4" w:rsidRPr="00237422" w:rsidRDefault="009025E2" w:rsidP="00E4700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Pengertian budaya secara umum</w:t>
            </w:r>
          </w:p>
          <w:p w14:paraId="4006843F" w14:textId="77777777" w:rsidR="009025E2" w:rsidRPr="00237422" w:rsidRDefault="009025E2" w:rsidP="00E4700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Budaya mutu Polmed</w:t>
            </w:r>
          </w:p>
          <w:p w14:paraId="550C4744" w14:textId="77777777" w:rsidR="009025E2" w:rsidRPr="00237422" w:rsidRDefault="009025E2" w:rsidP="00E4700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Budaya disiplin Polmed</w:t>
            </w:r>
          </w:p>
          <w:p w14:paraId="5316E880" w14:textId="77777777" w:rsidR="009025E2" w:rsidRPr="00237422" w:rsidRDefault="009025E2" w:rsidP="00E4700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sz w:val="20"/>
                <w:szCs w:val="20"/>
                <w:lang w:val="en-US" w:eastAsia="id-ID"/>
              </w:rPr>
              <w:t>Penggunaan bahasa dalam lingkungan Polmed</w:t>
            </w:r>
          </w:p>
        </w:tc>
        <w:tc>
          <w:tcPr>
            <w:tcW w:w="1534" w:type="dxa"/>
          </w:tcPr>
          <w:p w14:paraId="30E24673" w14:textId="77777777" w:rsidR="00237422" w:rsidRPr="00F40BD4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Bentuk: </w:t>
            </w:r>
          </w:p>
          <w:p w14:paraId="73B57C58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Tugas Kuliah</w:t>
            </w:r>
          </w:p>
          <w:p w14:paraId="1470429E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31B86A9C" w14:textId="77777777" w:rsidR="00237422" w:rsidRPr="00F40BD4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Aktifitas di kelas : </w:t>
            </w:r>
          </w:p>
          <w:p w14:paraId="0ADEB9E4" w14:textId="77777777" w:rsidR="00237422" w:rsidRPr="002647FC" w:rsidRDefault="00237422" w:rsidP="00E47008">
            <w:pPr>
              <w:pStyle w:val="ListParagraph"/>
              <w:autoSpaceDE w:val="0"/>
              <w:autoSpaceDN w:val="0"/>
              <w:spacing w:after="0" w:line="240" w:lineRule="auto"/>
              <w:ind w:left="-4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Metode:</w:t>
            </w:r>
          </w:p>
          <w:p w14:paraId="1D8E23CA" w14:textId="77777777" w:rsidR="00237422" w:rsidRPr="00F40BD4" w:rsidRDefault="00237422" w:rsidP="00E4700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Inquiri,</w:t>
            </w:r>
          </w:p>
          <w:p w14:paraId="70FFCC8E" w14:textId="77777777" w:rsidR="00237422" w:rsidRPr="00F40BD4" w:rsidRDefault="00237422" w:rsidP="00E4700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Ceramah,</w:t>
            </w:r>
          </w:p>
          <w:p w14:paraId="20574B10" w14:textId="77777777" w:rsidR="00237422" w:rsidRPr="00F40BD4" w:rsidRDefault="00237422" w:rsidP="00E4700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Deskripsi,</w:t>
            </w:r>
          </w:p>
          <w:p w14:paraId="4FE778CE" w14:textId="77777777" w:rsidR="00237422" w:rsidRPr="00F40BD4" w:rsidRDefault="00237422" w:rsidP="00E4700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Tanya jawab.</w:t>
            </w:r>
          </w:p>
          <w:p w14:paraId="7E12686C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233D0586" w14:textId="77777777" w:rsidR="00237422" w:rsidRPr="00F40BD4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Media:</w:t>
            </w:r>
          </w:p>
          <w:p w14:paraId="7709BD1E" w14:textId="77777777" w:rsidR="00237422" w:rsidRPr="00F40BD4" w:rsidRDefault="00237422" w:rsidP="00E4700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Komputer,</w:t>
            </w:r>
          </w:p>
          <w:p w14:paraId="4BA92720" w14:textId="77777777" w:rsidR="00237422" w:rsidRPr="00F40BD4" w:rsidRDefault="00237422" w:rsidP="00E4700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LCD Projector</w:t>
            </w:r>
          </w:p>
          <w:p w14:paraId="334EE0F3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74189A73" w14:textId="77777777" w:rsidR="00237422" w:rsidRPr="00F40BD4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Sumber :</w:t>
            </w:r>
          </w:p>
          <w:p w14:paraId="6EEA1540" w14:textId="77777777" w:rsidR="00237422" w:rsidRPr="00F40BD4" w:rsidRDefault="00237422" w:rsidP="00E4700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Buku.</w:t>
            </w:r>
          </w:p>
          <w:p w14:paraId="253E329C" w14:textId="77777777" w:rsidR="00237422" w:rsidRPr="00F40BD4" w:rsidRDefault="00237422" w:rsidP="00E4700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Modul bahan ajar.</w:t>
            </w:r>
          </w:p>
          <w:p w14:paraId="5E2855F9" w14:textId="77777777" w:rsidR="00237422" w:rsidRPr="00F40BD4" w:rsidRDefault="00237422" w:rsidP="00E4700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 peraturan akademik</w:t>
            </w:r>
          </w:p>
          <w:p w14:paraId="4C77205A" w14:textId="77777777" w:rsidR="00237422" w:rsidRPr="00F40BD4" w:rsidRDefault="00237422" w:rsidP="00E4700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F40B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 kode etik Polmed.</w:t>
            </w:r>
          </w:p>
          <w:p w14:paraId="1120EFF2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37A1C2D3" w14:textId="77777777" w:rsidR="000C17D4" w:rsidRPr="00237422" w:rsidRDefault="000C17D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21" w:type="dxa"/>
          </w:tcPr>
          <w:p w14:paraId="53BBDD10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50 menit tutorial</w:t>
            </w:r>
          </w:p>
          <w:p w14:paraId="691C826E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05C4AB14" w14:textId="77777777" w:rsidR="000C17D4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50 menit Praktik</w:t>
            </w:r>
          </w:p>
        </w:tc>
        <w:tc>
          <w:tcPr>
            <w:tcW w:w="2365" w:type="dxa"/>
          </w:tcPr>
          <w:p w14:paraId="64E3CE11" w14:textId="77777777" w:rsidR="000C17D4" w:rsidRPr="00043A7B" w:rsidRDefault="00043A7B" w:rsidP="00E470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219" w:hanging="14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pengertian budaya dan nilai dasar budaya secara umum.</w:t>
            </w:r>
          </w:p>
          <w:p w14:paraId="12655E09" w14:textId="77777777" w:rsidR="00043A7B" w:rsidRPr="00043A7B" w:rsidRDefault="00043A7B" w:rsidP="00E470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219" w:hanging="14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kebudayaan yang ada di lingkungan Polmed.</w:t>
            </w:r>
          </w:p>
          <w:p w14:paraId="55D53C69" w14:textId="77777777" w:rsidR="00043A7B" w:rsidRPr="00043A7B" w:rsidRDefault="00043A7B" w:rsidP="00E470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219" w:hanging="14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budaya disiplin.</w:t>
            </w:r>
          </w:p>
          <w:p w14:paraId="707B6A5F" w14:textId="77777777" w:rsidR="00043A7B" w:rsidRPr="00043A7B" w:rsidRDefault="00043A7B" w:rsidP="00E470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219" w:hanging="14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menerapkan penggunaan bahasa yang santun dan sopan dalam lingkungan Polmed.</w:t>
            </w:r>
          </w:p>
        </w:tc>
        <w:tc>
          <w:tcPr>
            <w:tcW w:w="1701" w:type="dxa"/>
          </w:tcPr>
          <w:p w14:paraId="49ACC3BC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Kriteria :</w:t>
            </w:r>
          </w:p>
          <w:p w14:paraId="03DDDBA4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Rubrik penilaian tes tertulis dan lisan.</w:t>
            </w:r>
          </w:p>
          <w:p w14:paraId="713FDBF8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39E6BE8B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Bentuk :</w:t>
            </w:r>
          </w:p>
          <w:p w14:paraId="6428A14D" w14:textId="77777777" w:rsidR="000C17D4" w:rsidRPr="00237422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Tes tertulis dan lisan.</w:t>
            </w:r>
          </w:p>
        </w:tc>
        <w:tc>
          <w:tcPr>
            <w:tcW w:w="1719" w:type="dxa"/>
            <w:shd w:val="clear" w:color="auto" w:fill="auto"/>
          </w:tcPr>
          <w:p w14:paraId="05C0F9C4" w14:textId="77777777" w:rsidR="000C17D4" w:rsidRDefault="00D2750E" w:rsidP="00E470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memahami pengertian budaya dan nilai dasar budaya secara umum.</w:t>
            </w:r>
          </w:p>
          <w:p w14:paraId="573A922B" w14:textId="77777777" w:rsidR="00D2750E" w:rsidRDefault="00D2750E" w:rsidP="00E470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menerapkan kebudayaan yang ada dilingkungan polmed.</w:t>
            </w:r>
          </w:p>
          <w:p w14:paraId="7D065DC6" w14:textId="77777777" w:rsidR="00D2750E" w:rsidRDefault="00D2750E" w:rsidP="00E470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menerapkan budaya disiplin dalam diri sendiri.</w:t>
            </w:r>
          </w:p>
          <w:p w14:paraId="7848732E" w14:textId="77777777" w:rsidR="00D2750E" w:rsidRPr="00D2750E" w:rsidRDefault="00D2750E" w:rsidP="00E470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menerapkan pengunaan bahasa yang santun dan sopan dalam lingkungan Polmed.</w:t>
            </w:r>
          </w:p>
        </w:tc>
        <w:tc>
          <w:tcPr>
            <w:tcW w:w="1152" w:type="dxa"/>
            <w:shd w:val="clear" w:color="auto" w:fill="auto"/>
          </w:tcPr>
          <w:p w14:paraId="0E77AE77" w14:textId="77777777" w:rsidR="000C17D4" w:rsidRPr="00237422" w:rsidRDefault="00B17E8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  <w:r w:rsidR="006A0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</w:p>
        </w:tc>
      </w:tr>
      <w:tr w:rsidR="00FE18DB" w:rsidRPr="00BC30EB" w14:paraId="5D1BB97C" w14:textId="77777777" w:rsidTr="00E47008">
        <w:tc>
          <w:tcPr>
            <w:tcW w:w="735" w:type="dxa"/>
            <w:shd w:val="clear" w:color="auto" w:fill="auto"/>
          </w:tcPr>
          <w:p w14:paraId="06A939C2" w14:textId="77777777" w:rsidR="00FE18DB" w:rsidRPr="00237422" w:rsidRDefault="00FE18DB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8</w:t>
            </w:r>
          </w:p>
        </w:tc>
        <w:tc>
          <w:tcPr>
            <w:tcW w:w="14205" w:type="dxa"/>
            <w:gridSpan w:val="8"/>
            <w:shd w:val="clear" w:color="auto" w:fill="auto"/>
          </w:tcPr>
          <w:p w14:paraId="251977F5" w14:textId="77777777" w:rsidR="00FE18DB" w:rsidRPr="00237422" w:rsidRDefault="00FE18DB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MID TEST</w:t>
            </w:r>
            <w:r w:rsidR="00AF4D9B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(5</w:t>
            </w:r>
            <w:r w:rsidR="006A0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  <w:r w:rsidR="00AF4D9B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)</w:t>
            </w:r>
          </w:p>
        </w:tc>
      </w:tr>
      <w:tr w:rsidR="009025E2" w:rsidRPr="00BC30EB" w14:paraId="41D22B2F" w14:textId="77777777" w:rsidTr="00E47008">
        <w:tc>
          <w:tcPr>
            <w:tcW w:w="735" w:type="dxa"/>
            <w:shd w:val="clear" w:color="auto" w:fill="auto"/>
          </w:tcPr>
          <w:p w14:paraId="0BA7AED4" w14:textId="77777777" w:rsidR="009025E2" w:rsidRPr="00237422" w:rsidRDefault="00A010C4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9 – 12</w:t>
            </w:r>
          </w:p>
        </w:tc>
        <w:tc>
          <w:tcPr>
            <w:tcW w:w="1983" w:type="dxa"/>
            <w:shd w:val="clear" w:color="auto" w:fill="auto"/>
          </w:tcPr>
          <w:p w14:paraId="3AEABA41" w14:textId="77777777" w:rsidR="009025E2" w:rsidRPr="00237422" w:rsidRDefault="00DF3A70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tentang sejarah Sumut dan etnis-etnis yang ada di Sumut</w:t>
            </w:r>
          </w:p>
        </w:tc>
        <w:tc>
          <w:tcPr>
            <w:tcW w:w="2430" w:type="dxa"/>
          </w:tcPr>
          <w:p w14:paraId="59F83524" w14:textId="77777777" w:rsidR="009025E2" w:rsidRPr="00237422" w:rsidRDefault="009025E2" w:rsidP="00E470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Sejarah SUMUT</w:t>
            </w:r>
          </w:p>
          <w:p w14:paraId="221B84A4" w14:textId="77777777" w:rsidR="009025E2" w:rsidRPr="00237422" w:rsidRDefault="009025E2" w:rsidP="00E470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Etnis di SUMUT</w:t>
            </w:r>
          </w:p>
          <w:p w14:paraId="14BC43E6" w14:textId="77777777" w:rsidR="009025E2" w:rsidRPr="00237422" w:rsidRDefault="009025E2" w:rsidP="00E470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Budaya 8 Etnis</w:t>
            </w:r>
          </w:p>
        </w:tc>
        <w:tc>
          <w:tcPr>
            <w:tcW w:w="1534" w:type="dxa"/>
          </w:tcPr>
          <w:p w14:paraId="15858A80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Bentuk</w:t>
            </w:r>
            <w:r w:rsid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: </w:t>
            </w:r>
          </w:p>
          <w:p w14:paraId="3F1F0FF7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Tugas Kuliah</w:t>
            </w:r>
          </w:p>
          <w:p w14:paraId="25B44ACD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10A66CAC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Aktifitas di kelas : </w:t>
            </w:r>
          </w:p>
          <w:p w14:paraId="5BA3BFED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Metode:</w:t>
            </w:r>
          </w:p>
          <w:p w14:paraId="3406BED7" w14:textId="77777777" w:rsidR="00237422" w:rsidRPr="002647FC" w:rsidRDefault="00237422" w:rsidP="00E47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Inquiri,</w:t>
            </w:r>
          </w:p>
          <w:p w14:paraId="01D40C7C" w14:textId="77777777" w:rsidR="00237422" w:rsidRPr="002647FC" w:rsidRDefault="00237422" w:rsidP="00E47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Ceramah,</w:t>
            </w:r>
          </w:p>
          <w:p w14:paraId="3EEFA460" w14:textId="77777777" w:rsidR="00237422" w:rsidRPr="002647FC" w:rsidRDefault="00237422" w:rsidP="00E47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Deskripsi,</w:t>
            </w:r>
          </w:p>
          <w:p w14:paraId="0A81BA9E" w14:textId="77777777" w:rsidR="00237422" w:rsidRPr="002647FC" w:rsidRDefault="00237422" w:rsidP="00E47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lastRenderedPageBreak/>
              <w:t>Tanya jawab.</w:t>
            </w:r>
          </w:p>
          <w:p w14:paraId="2DE0EB4F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28AFFA1C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Media:</w:t>
            </w:r>
          </w:p>
          <w:p w14:paraId="021AD7CC" w14:textId="77777777" w:rsidR="00237422" w:rsidRPr="002647FC" w:rsidRDefault="00237422" w:rsidP="00E4700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Komputer,</w:t>
            </w:r>
          </w:p>
          <w:p w14:paraId="5AD5557F" w14:textId="77777777" w:rsidR="00237422" w:rsidRPr="002647FC" w:rsidRDefault="00237422" w:rsidP="00E4700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LCD Projector</w:t>
            </w:r>
          </w:p>
          <w:p w14:paraId="453DBF4E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6CE0FFD4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Sumber :</w:t>
            </w:r>
          </w:p>
          <w:p w14:paraId="0EC368D2" w14:textId="77777777" w:rsidR="00237422" w:rsidRPr="002647FC" w:rsidRDefault="00237422" w:rsidP="00E4700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Buku.</w:t>
            </w:r>
          </w:p>
          <w:p w14:paraId="7998FD0D" w14:textId="77777777" w:rsidR="00237422" w:rsidRPr="002647FC" w:rsidRDefault="00237422" w:rsidP="00E4700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Modul bahan ajar.</w:t>
            </w:r>
          </w:p>
          <w:p w14:paraId="7D30E7D6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583AF05B" w14:textId="77777777" w:rsidR="009025E2" w:rsidRPr="00237422" w:rsidRDefault="009025E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21" w:type="dxa"/>
          </w:tcPr>
          <w:p w14:paraId="6823B763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lastRenderedPageBreak/>
              <w:t>50 menit tutorial</w:t>
            </w:r>
          </w:p>
          <w:p w14:paraId="3D3F331F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3C990427" w14:textId="77777777" w:rsidR="009025E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50 menit Praktik</w:t>
            </w:r>
          </w:p>
        </w:tc>
        <w:tc>
          <w:tcPr>
            <w:tcW w:w="2365" w:type="dxa"/>
          </w:tcPr>
          <w:p w14:paraId="5541287B" w14:textId="77777777" w:rsidR="009025E2" w:rsidRPr="008102F6" w:rsidRDefault="008102F6" w:rsidP="00E470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sejarah Sumatera Utara.</w:t>
            </w:r>
          </w:p>
          <w:p w14:paraId="3FBAC822" w14:textId="77777777" w:rsidR="008102F6" w:rsidRPr="008102F6" w:rsidRDefault="008102F6" w:rsidP="00E470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memahami jenis etnis dalam kebudayaan Sumatera Utara.</w:t>
            </w:r>
          </w:p>
          <w:p w14:paraId="7B9C84D5" w14:textId="77777777" w:rsidR="008102F6" w:rsidRPr="008102F6" w:rsidRDefault="008102F6" w:rsidP="00E470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>Mahasiswa memahami nilai kebudayaan tiap etnis yang ada di Sumatera Utara.</w:t>
            </w:r>
          </w:p>
        </w:tc>
        <w:tc>
          <w:tcPr>
            <w:tcW w:w="1701" w:type="dxa"/>
          </w:tcPr>
          <w:p w14:paraId="3EA0E055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Kriteria :</w:t>
            </w:r>
          </w:p>
          <w:p w14:paraId="3CCAE795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Rubrik penilaian tes tertulis dan lisan.</w:t>
            </w:r>
          </w:p>
          <w:p w14:paraId="4F231CA4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110E8D6F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Bentuk :</w:t>
            </w:r>
          </w:p>
          <w:p w14:paraId="7654843B" w14:textId="77777777" w:rsidR="009025E2" w:rsidRPr="00237422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Tes tertulis dan lisan.</w:t>
            </w:r>
          </w:p>
        </w:tc>
        <w:tc>
          <w:tcPr>
            <w:tcW w:w="1719" w:type="dxa"/>
            <w:shd w:val="clear" w:color="auto" w:fill="auto"/>
          </w:tcPr>
          <w:p w14:paraId="2361D262" w14:textId="77777777" w:rsidR="009025E2" w:rsidRDefault="008102F6" w:rsidP="00E4700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memahami sejarah Sumatera Utara.</w:t>
            </w:r>
          </w:p>
          <w:p w14:paraId="7AD0B252" w14:textId="77777777" w:rsidR="008102F6" w:rsidRDefault="008102F6" w:rsidP="00E4700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Ketetapan memahami jenis etnis dalam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>kebudayaan Sumatera Utara.</w:t>
            </w:r>
          </w:p>
          <w:p w14:paraId="3355E0E3" w14:textId="77777777" w:rsidR="008102F6" w:rsidRPr="008102F6" w:rsidRDefault="008102F6" w:rsidP="00E4700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memahami nilai kebuadayaan tiap etnis yang ada di Sumatera Utara.</w:t>
            </w:r>
          </w:p>
        </w:tc>
        <w:tc>
          <w:tcPr>
            <w:tcW w:w="1152" w:type="dxa"/>
            <w:shd w:val="clear" w:color="auto" w:fill="auto"/>
          </w:tcPr>
          <w:p w14:paraId="00A129ED" w14:textId="77777777" w:rsidR="009025E2" w:rsidRPr="00237422" w:rsidRDefault="00AF4D9B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>5</w:t>
            </w:r>
            <w:r w:rsidR="006A0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</w:p>
        </w:tc>
      </w:tr>
      <w:tr w:rsidR="00364854" w:rsidRPr="00BC30EB" w14:paraId="3B9C8639" w14:textId="77777777" w:rsidTr="00E47008">
        <w:tc>
          <w:tcPr>
            <w:tcW w:w="735" w:type="dxa"/>
            <w:shd w:val="clear" w:color="auto" w:fill="auto"/>
          </w:tcPr>
          <w:p w14:paraId="36CF8BDC" w14:textId="77777777" w:rsidR="00364854" w:rsidRPr="00237422" w:rsidRDefault="00364854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13</w:t>
            </w:r>
          </w:p>
        </w:tc>
        <w:tc>
          <w:tcPr>
            <w:tcW w:w="14205" w:type="dxa"/>
            <w:gridSpan w:val="8"/>
            <w:shd w:val="clear" w:color="auto" w:fill="auto"/>
          </w:tcPr>
          <w:p w14:paraId="5335376F" w14:textId="77777777" w:rsidR="00364854" w:rsidRPr="00237422" w:rsidRDefault="00364854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TEST 3</w:t>
            </w:r>
            <w:r w:rsidR="00AF4D9B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(5</w:t>
            </w:r>
            <w:r w:rsidR="006A0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  <w:r w:rsidR="00AF4D9B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)</w:t>
            </w:r>
          </w:p>
        </w:tc>
      </w:tr>
      <w:tr w:rsidR="009025E2" w:rsidRPr="00BC30EB" w14:paraId="3DD86797" w14:textId="77777777" w:rsidTr="00E47008">
        <w:tc>
          <w:tcPr>
            <w:tcW w:w="735" w:type="dxa"/>
            <w:shd w:val="clear" w:color="auto" w:fill="auto"/>
          </w:tcPr>
          <w:p w14:paraId="7ED61DEF" w14:textId="77777777" w:rsidR="009025E2" w:rsidRPr="00237422" w:rsidRDefault="00A46DAE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14 - 15</w:t>
            </w:r>
          </w:p>
        </w:tc>
        <w:tc>
          <w:tcPr>
            <w:tcW w:w="1983" w:type="dxa"/>
            <w:shd w:val="clear" w:color="auto" w:fill="auto"/>
          </w:tcPr>
          <w:p w14:paraId="774742DF" w14:textId="77777777" w:rsidR="009025E2" w:rsidRPr="00237422" w:rsidRDefault="00DF3A70" w:rsidP="00E4700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secara kerja Tim mampu menyelenggarakan pagelaran seni, budaya</w:t>
            </w:r>
            <w:r w:rsidR="00C41D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 dan teknologi yang ada di Sumatera Utara.</w:t>
            </w:r>
          </w:p>
        </w:tc>
        <w:tc>
          <w:tcPr>
            <w:tcW w:w="2430" w:type="dxa"/>
          </w:tcPr>
          <w:p w14:paraId="03DD5855" w14:textId="77777777" w:rsidR="009025E2" w:rsidRPr="00237422" w:rsidRDefault="00A46DAE" w:rsidP="00E4700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59" w:hanging="25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Pagelaran Seni, Budaya</w:t>
            </w:r>
            <w:r w:rsidR="00FE18DB"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 dan Teknologi (alat untuk penyajian seni dan budaya)</w:t>
            </w:r>
          </w:p>
        </w:tc>
        <w:tc>
          <w:tcPr>
            <w:tcW w:w="1534" w:type="dxa"/>
          </w:tcPr>
          <w:p w14:paraId="5D9256F8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Bentuk: </w:t>
            </w:r>
          </w:p>
          <w:p w14:paraId="521F5ABC" w14:textId="77777777" w:rsidR="00237422" w:rsidRPr="002647FC" w:rsidRDefault="002647FC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Pergelaran Seni, Budaya dan Teknologi.</w:t>
            </w:r>
          </w:p>
          <w:p w14:paraId="17E8B4B1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5568AE56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Aktifitas di kelas : </w:t>
            </w:r>
          </w:p>
          <w:p w14:paraId="2BF4F063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Metode:</w:t>
            </w:r>
          </w:p>
          <w:p w14:paraId="6EB6C2F4" w14:textId="77777777" w:rsidR="00237422" w:rsidRPr="002647FC" w:rsidRDefault="00C41D6D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Praktik </w:t>
            </w:r>
            <w:r w:rsid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Pertunjukkan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 tari d</w:t>
            </w:r>
            <w:r w:rsidR="007835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aerah, menyanyikan lagu daerah, Pembacaan Puisi, Pantun daerah,P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roject </w:t>
            </w:r>
          </w:p>
          <w:p w14:paraId="7462054C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6F721BC8" w14:textId="77777777" w:rsidR="00237422" w:rsidRPr="002647FC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Media:</w:t>
            </w:r>
          </w:p>
          <w:p w14:paraId="07A0CC82" w14:textId="77777777" w:rsidR="00237422" w:rsidRPr="002647FC" w:rsidRDefault="00237422" w:rsidP="00E4700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Komputer,</w:t>
            </w:r>
          </w:p>
          <w:p w14:paraId="3ED24CA7" w14:textId="77777777" w:rsidR="00237422" w:rsidRPr="002647FC" w:rsidRDefault="00237422" w:rsidP="00E4700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64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LCD Projector</w:t>
            </w:r>
          </w:p>
          <w:p w14:paraId="24D369B4" w14:textId="77777777" w:rsidR="002647FC" w:rsidRPr="002647FC" w:rsidRDefault="002647FC" w:rsidP="00E4700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97" w:hanging="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Pentas Seni</w:t>
            </w:r>
          </w:p>
          <w:p w14:paraId="5D8AD95C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32C17664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42E7973F" w14:textId="77777777" w:rsidR="009025E2" w:rsidRPr="00237422" w:rsidRDefault="009025E2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21" w:type="dxa"/>
          </w:tcPr>
          <w:p w14:paraId="49A21936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50 menit tutorial</w:t>
            </w:r>
          </w:p>
          <w:p w14:paraId="6AAE17D6" w14:textId="77777777" w:rsidR="0023742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33D56A2C" w14:textId="77777777" w:rsidR="009025E2" w:rsidRPr="00237422" w:rsidRDefault="0023742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50 menit Praktik</w:t>
            </w:r>
          </w:p>
        </w:tc>
        <w:tc>
          <w:tcPr>
            <w:tcW w:w="2365" w:type="dxa"/>
          </w:tcPr>
          <w:p w14:paraId="1D56F660" w14:textId="77777777" w:rsidR="005E2E1E" w:rsidRPr="005E2E1E" w:rsidRDefault="005E2E1E" w:rsidP="00E470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dapat bekerjasama dalam tim.</w:t>
            </w:r>
          </w:p>
          <w:p w14:paraId="2C3672EE" w14:textId="77777777" w:rsidR="009025E2" w:rsidRPr="005E2E1E" w:rsidRDefault="005E2E1E" w:rsidP="00E470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219" w:hanging="21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Mahasiswa menampilkan kreatifitas dan inovatifnya masing-masing.</w:t>
            </w:r>
          </w:p>
        </w:tc>
        <w:tc>
          <w:tcPr>
            <w:tcW w:w="1701" w:type="dxa"/>
          </w:tcPr>
          <w:p w14:paraId="3FE3D4D3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Kriteria :</w:t>
            </w:r>
          </w:p>
          <w:p w14:paraId="22687D9E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B15A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>Rubrik p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  <w:t xml:space="preserve">enilaian tes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pagelaran seni, budaya dan Teknologi.</w:t>
            </w:r>
          </w:p>
          <w:p w14:paraId="1DA7DD82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d-ID"/>
              </w:rPr>
            </w:pPr>
          </w:p>
          <w:p w14:paraId="4BE9862A" w14:textId="77777777" w:rsidR="00B15A94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B15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Bentuk :</w:t>
            </w:r>
          </w:p>
          <w:p w14:paraId="58CCCD1A" w14:textId="77777777" w:rsidR="009025E2" w:rsidRPr="00B15A94" w:rsidRDefault="00B15A94" w:rsidP="00E4700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Pentas seni</w:t>
            </w:r>
          </w:p>
        </w:tc>
        <w:tc>
          <w:tcPr>
            <w:tcW w:w="1719" w:type="dxa"/>
            <w:shd w:val="clear" w:color="auto" w:fill="auto"/>
          </w:tcPr>
          <w:p w14:paraId="43E5421A" w14:textId="77777777" w:rsidR="005E2E1E" w:rsidRDefault="005E2E1E" w:rsidP="00E470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Ketetapan dalam meningkatkan kerjasama tim.</w:t>
            </w:r>
          </w:p>
          <w:p w14:paraId="4D25A940" w14:textId="77777777" w:rsidR="009025E2" w:rsidRPr="005E2E1E" w:rsidRDefault="005E2E1E" w:rsidP="00E470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264" w:hanging="26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 xml:space="preserve">Ketetapan dalam menampilkan kreatifitasn dan inovatis masing-masing kelas. </w:t>
            </w:r>
          </w:p>
        </w:tc>
        <w:tc>
          <w:tcPr>
            <w:tcW w:w="1152" w:type="dxa"/>
            <w:shd w:val="clear" w:color="auto" w:fill="auto"/>
          </w:tcPr>
          <w:p w14:paraId="38DAD2DE" w14:textId="77777777" w:rsidR="009025E2" w:rsidRPr="00237422" w:rsidRDefault="00B17E82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30</w:t>
            </w:r>
            <w:r w:rsidR="006A0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%</w:t>
            </w:r>
          </w:p>
        </w:tc>
      </w:tr>
      <w:tr w:rsidR="00364854" w:rsidRPr="00BC30EB" w14:paraId="707C2B9B" w14:textId="77777777" w:rsidTr="00E47008">
        <w:tc>
          <w:tcPr>
            <w:tcW w:w="735" w:type="dxa"/>
            <w:shd w:val="clear" w:color="auto" w:fill="auto"/>
          </w:tcPr>
          <w:p w14:paraId="320AD6A3" w14:textId="77777777" w:rsidR="00364854" w:rsidRPr="00237422" w:rsidRDefault="00364854" w:rsidP="00E4700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d-ID"/>
              </w:rPr>
              <w:t>16</w:t>
            </w:r>
          </w:p>
        </w:tc>
        <w:tc>
          <w:tcPr>
            <w:tcW w:w="14205" w:type="dxa"/>
            <w:gridSpan w:val="8"/>
            <w:shd w:val="clear" w:color="auto" w:fill="auto"/>
          </w:tcPr>
          <w:p w14:paraId="64D8E954" w14:textId="77777777" w:rsidR="00364854" w:rsidRPr="00237422" w:rsidRDefault="00364854" w:rsidP="00E470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FINAL TEST</w:t>
            </w:r>
            <w:r w:rsidR="00AF4D9B" w:rsidRPr="00237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(5)</w:t>
            </w:r>
          </w:p>
        </w:tc>
      </w:tr>
    </w:tbl>
    <w:p w14:paraId="66A1CF52" w14:textId="77777777" w:rsidR="00872FEE" w:rsidRPr="00BC30EB" w:rsidRDefault="00E47008" w:rsidP="00C14120">
      <w:pPr>
        <w:spacing w:after="0" w:line="240" w:lineRule="auto"/>
        <w:rPr>
          <w:b/>
          <w:color w:val="000000"/>
          <w:sz w:val="18"/>
          <w:szCs w:val="18"/>
          <w:u w:val="single"/>
          <w:lang w:val="en-US"/>
        </w:rPr>
      </w:pPr>
      <w:r>
        <w:rPr>
          <w:b/>
          <w:color w:val="000000"/>
          <w:sz w:val="18"/>
          <w:szCs w:val="18"/>
          <w:u w:val="single"/>
          <w:lang w:val="en-US"/>
        </w:rPr>
        <w:br w:type="textWrapping" w:clear="all"/>
      </w:r>
    </w:p>
    <w:p w14:paraId="689B59EC" w14:textId="77777777" w:rsidR="00872FEE" w:rsidRPr="00BC30EB" w:rsidRDefault="00872FEE" w:rsidP="00C14120">
      <w:pPr>
        <w:spacing w:after="0" w:line="240" w:lineRule="auto"/>
        <w:rPr>
          <w:b/>
          <w:color w:val="000000"/>
          <w:sz w:val="18"/>
          <w:szCs w:val="18"/>
          <w:u w:val="single"/>
          <w:lang w:val="en-US"/>
        </w:rPr>
      </w:pPr>
    </w:p>
    <w:p w14:paraId="2AD5AA79" w14:textId="77777777" w:rsidR="00222023" w:rsidRPr="00BC30EB" w:rsidRDefault="00BA0336" w:rsidP="00C14120">
      <w:pPr>
        <w:spacing w:after="0" w:line="240" w:lineRule="auto"/>
        <w:rPr>
          <w:color w:val="000000"/>
          <w:sz w:val="18"/>
          <w:szCs w:val="18"/>
        </w:rPr>
      </w:pPr>
      <w:r w:rsidRPr="00BC30EB">
        <w:rPr>
          <w:b/>
          <w:color w:val="000000"/>
          <w:sz w:val="18"/>
          <w:szCs w:val="18"/>
          <w:u w:val="single"/>
        </w:rPr>
        <w:lastRenderedPageBreak/>
        <w:t>Catatan</w:t>
      </w:r>
      <w:r w:rsidRPr="00BC30EB">
        <w:rPr>
          <w:color w:val="000000"/>
          <w:sz w:val="18"/>
          <w:szCs w:val="18"/>
        </w:rPr>
        <w:t>:</w:t>
      </w:r>
    </w:p>
    <w:p w14:paraId="61F9A179" w14:textId="77777777" w:rsidR="00151BB7" w:rsidRPr="00BC30EB" w:rsidRDefault="00151BB7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C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apaian 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P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embelajaran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Lulusan PRODI (CPL-PRODI) adalah kemampuan yang dimiliki oleh setiap lulusan P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RODI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yang merupakan internalisasi dari sikap, penguasaan pengetahuan dan ketrampilan sesuai dengan jenjang prodinya yang diperoleh melalui proses pembelajaran.</w:t>
      </w:r>
    </w:p>
    <w:p w14:paraId="40B47DAB" w14:textId="77777777" w:rsidR="00151BB7" w:rsidRPr="00BC30EB" w:rsidRDefault="00151BB7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CP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L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yang dibebankan pada mata kuliah adalah beberapa capaian pembelajaran lulusan program studi (CPL-PRODI) yang digunakan untuk pembentukan/pengembangan sebuah mata kuliah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yang terdiri dari aspek sikap, ketrampulan umum, ketrampilan khusus dan pengetahuan.</w:t>
      </w:r>
    </w:p>
    <w:p w14:paraId="6745D35F" w14:textId="77777777" w:rsidR="00151BB7" w:rsidRPr="00BC30EB" w:rsidRDefault="00151BB7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CP Mata kuliah (CPMK) adalah kemampuan yang dijabarkan secara spesifik dari CPL yang dibebankan pada mata kuliah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, dan bersifat spesifik terhadap bahan kajian atau materi pembelajaran mata kuliah tersebut.</w:t>
      </w:r>
    </w:p>
    <w:p w14:paraId="7CCAE3EF" w14:textId="77777777" w:rsidR="00151BB7" w:rsidRPr="00BC30EB" w:rsidRDefault="00151BB7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Sub-CP Mata kuliah (Sub-CPMK) adalah kemampuan yang dijabarkan secara spesifik dari CPMK yang dapat diukur atau diamati dan merupakan kemampuan akhir yang direncanakan pada tiap tahap pembelajaran, 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dan bersifat spesifik terhadap materi pembelajaran mata kuliah tersebut.</w:t>
      </w:r>
    </w:p>
    <w:p w14:paraId="0E9754C5" w14:textId="77777777" w:rsidR="00151BB7" w:rsidRPr="00BC30EB" w:rsidRDefault="00151BB7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Kreteria Penilaian adalah patokan yang digunakan sebagai ukuran atau tolok ukur ketercapaian pembelajaran dalam penilaian berdasarkan indikator-indikator yang telah ditetapkan. Kreteria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 xml:space="preserve"> </w:t>
      </w:r>
      <w:proofErr w:type="spellStart"/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  <w:t>penilaian</w:t>
      </w:r>
      <w:proofErr w:type="spellEnd"/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 merupakan pedoman bagi penilai agar penilaian konsisten dan tidak bias. Kreteria dapat berupa kuantitatif ataupun kualitatif.</w:t>
      </w:r>
    </w:p>
    <w:p w14:paraId="5E9BB04E" w14:textId="77777777" w:rsidR="00151BB7" w:rsidRPr="00BC30EB" w:rsidRDefault="00151BB7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Indikator 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penilaian 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kemampuan 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 xml:space="preserve">dalam proses maupun 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t>hasil belajar mahasiswa adalah pernyataan spesifik dan terukur yang mengidentifikasi kemampuan atau kinerja hasil belajar mahasiswa yang disertai bukti-bukti.</w:t>
      </w:r>
    </w:p>
    <w:p w14:paraId="15C776A8" w14:textId="77777777" w:rsidR="003B12D3" w:rsidRPr="00DF3A70" w:rsidRDefault="003B12D3" w:rsidP="00DF3A70">
      <w:pPr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/>
        </w:rPr>
      </w:pP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  <w:br w:type="page"/>
      </w:r>
    </w:p>
    <w:p w14:paraId="201FC81A" w14:textId="77777777" w:rsidR="003B12D3" w:rsidRPr="00D62206" w:rsidRDefault="003B12D3" w:rsidP="003B12D3">
      <w:pPr>
        <w:spacing w:after="0" w:line="240" w:lineRule="auto"/>
        <w:rPr>
          <w:rFonts w:ascii="Book Antiqua" w:hAnsi="Book Antiqua"/>
          <w:color w:val="000000"/>
          <w:sz w:val="18"/>
          <w:szCs w:val="18"/>
        </w:rPr>
      </w:pPr>
      <w:r w:rsidRPr="00D62206">
        <w:rPr>
          <w:rFonts w:ascii="Book Antiqua" w:hAnsi="Book Antiqua"/>
          <w:b/>
          <w:color w:val="000000"/>
          <w:sz w:val="18"/>
          <w:szCs w:val="18"/>
          <w:u w:val="single"/>
        </w:rPr>
        <w:lastRenderedPageBreak/>
        <w:t>Catatan</w:t>
      </w:r>
      <w:r w:rsidRPr="00D62206">
        <w:rPr>
          <w:rFonts w:ascii="Book Antiqua" w:hAnsi="Book Antiqua"/>
          <w:color w:val="000000"/>
          <w:sz w:val="18"/>
          <w:szCs w:val="18"/>
        </w:rPr>
        <w:t>:</w:t>
      </w:r>
    </w:p>
    <w:p w14:paraId="7E4C4257" w14:textId="77777777" w:rsidR="003B12D3" w:rsidRPr="00D62206" w:rsidRDefault="003B12D3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C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apaian 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P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embelajaran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 Lulusan PRODI (CPL-PRODI) adalah kemampuan yang dimiliki oleh setiap lulusan P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RODI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 yang merupakan internalisasi dari sikap, penguasaan pengetahuan dan ketrampilan sesuai dengan jenjang prodinya yang diperoleh melalui proses pembelajaran.</w:t>
      </w:r>
    </w:p>
    <w:p w14:paraId="4E9A0CF3" w14:textId="77777777" w:rsidR="003B12D3" w:rsidRPr="00D62206" w:rsidRDefault="003B12D3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CP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L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 yang dibebankan pada mata kuliah adalah beberapa capaian pembelajaran lulusan program studi (CPL-PRODI) yang digunakan untuk pembentukan/pengembangan sebuah mata kuliah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 yang terdiri dari aspek sikap, ketrampulan umum, ketrampilan khusus dan pengetahuan.</w:t>
      </w:r>
    </w:p>
    <w:p w14:paraId="06EF9E2C" w14:textId="77777777" w:rsidR="003B12D3" w:rsidRPr="00D62206" w:rsidRDefault="003B12D3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CP Mata kuliah (CPMK) adalah kemampuan yang dijabarkan secara spesifik dari CPL yang dibebankan pada mata kuliah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, dan bersifat spesifik terhadap bahan kajian atau materi pembelajaran mata kuliah tersebut.</w:t>
      </w:r>
    </w:p>
    <w:p w14:paraId="3193B3EF" w14:textId="77777777" w:rsidR="003B12D3" w:rsidRPr="00D62206" w:rsidRDefault="003B12D3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Sub-CP Mata kuliah (Sub-CPMK) adalah kemampuan yang dijabarkan secara spesifik dari CPMK yang dapat diukur atau diamati dan merupakan kemampuan akhir yang direncanakan pada tiap tahap pembelajaran, 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dan bersifat spesifik terhadap materi pembelajaran mata kuliah tersebut.</w:t>
      </w:r>
    </w:p>
    <w:p w14:paraId="0A6AA946" w14:textId="77777777" w:rsidR="003B12D3" w:rsidRPr="00D62206" w:rsidRDefault="003B12D3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Kriteria Penilaian adalah patokan yang digunakan sebagai ukuran atau tolok ukur ketercapaian pembelajaran dalam penilaian berdasarkan indikator-indikator yang telah ditetapkan. Kriteria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val="en-US"/>
        </w:rPr>
        <w:t xml:space="preserve"> penilaian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 merupakan pedoman bagi penilai agar penilaian konsisten dan tidak bias. Kriteria dapat berupa kuantitatif ataupun kualitatif.</w:t>
      </w:r>
    </w:p>
    <w:p w14:paraId="38ECA6EA" w14:textId="77777777" w:rsidR="003B12D3" w:rsidRPr="00D62206" w:rsidRDefault="003B12D3" w:rsidP="00AF4D9B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Indikator 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penilaian 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kemampuan 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 xml:space="preserve">dalam proses maupun 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</w:rPr>
        <w:t>hasil belajar mahasiswa adalah pernyataan spesifik dan terukur yang mengidentifikasi kemampuan atau kinerja hasil belajar mahasiswa yang disertai bukti-bukti.</w:t>
      </w:r>
    </w:p>
    <w:p w14:paraId="69CC3998" w14:textId="77777777" w:rsidR="00ED3F67" w:rsidRPr="00D62206" w:rsidRDefault="00ED3F67" w:rsidP="00ED3F67">
      <w:pPr>
        <w:pStyle w:val="Caption"/>
        <w:jc w:val="left"/>
        <w:rPr>
          <w:rFonts w:ascii="Book Antiqua" w:hAnsi="Book Antiqua"/>
          <w:lang w:val="en-US"/>
        </w:rPr>
      </w:pPr>
      <w:r>
        <w:rPr>
          <w:rFonts w:eastAsia="Times New Roman"/>
          <w:bCs/>
          <w:iCs w:val="0"/>
          <w:color w:val="000000"/>
          <w:kern w:val="28"/>
          <w:sz w:val="18"/>
        </w:rPr>
        <w:br w:type="page"/>
      </w:r>
      <w:proofErr w:type="spellStart"/>
      <w:r w:rsidRPr="00D62206">
        <w:rPr>
          <w:rFonts w:ascii="Book Antiqua" w:hAnsi="Book Antiqua"/>
          <w:lang w:val="en-US"/>
        </w:rPr>
        <w:lastRenderedPageBreak/>
        <w:t>Contoh</w:t>
      </w:r>
      <w:proofErr w:type="spellEnd"/>
      <w:r w:rsidRPr="00D62206">
        <w:rPr>
          <w:rFonts w:ascii="Book Antiqua" w:hAnsi="Book Antiqua"/>
          <w:lang w:val="en-US"/>
        </w:rPr>
        <w:t xml:space="preserve"> Rubrik </w:t>
      </w:r>
      <w:proofErr w:type="spellStart"/>
      <w:r w:rsidRPr="00D62206">
        <w:rPr>
          <w:rFonts w:ascii="Book Antiqua" w:hAnsi="Book Antiqua"/>
          <w:lang w:val="en-US"/>
        </w:rPr>
        <w:t>Deskriptif</w:t>
      </w:r>
      <w:proofErr w:type="spellEnd"/>
      <w:r w:rsidRPr="00D62206">
        <w:rPr>
          <w:rFonts w:ascii="Book Antiqua" w:hAnsi="Book Antiqua"/>
          <w:lang w:val="en-US"/>
        </w:rPr>
        <w:t xml:space="preserve"> </w:t>
      </w:r>
      <w:proofErr w:type="spellStart"/>
      <w:r w:rsidRPr="00D62206">
        <w:rPr>
          <w:rFonts w:ascii="Book Antiqua" w:hAnsi="Book Antiqua"/>
          <w:lang w:val="en-US"/>
        </w:rPr>
        <w:t>untuk</w:t>
      </w:r>
      <w:proofErr w:type="spellEnd"/>
      <w:r w:rsidRPr="00D62206">
        <w:rPr>
          <w:rFonts w:ascii="Book Antiqua" w:hAnsi="Book Antiqua"/>
          <w:lang w:val="en-US"/>
        </w:rPr>
        <w:t xml:space="preserve"> </w:t>
      </w:r>
      <w:proofErr w:type="spellStart"/>
      <w:r w:rsidRPr="00D62206">
        <w:rPr>
          <w:rFonts w:ascii="Book Antiqua" w:hAnsi="Book Antiqua"/>
          <w:lang w:val="en-US"/>
        </w:rPr>
        <w:t>Penilaian</w:t>
      </w:r>
      <w:proofErr w:type="spellEnd"/>
      <w:r w:rsidRPr="00D62206">
        <w:rPr>
          <w:rFonts w:ascii="Book Antiqua" w:hAnsi="Book Antiqua"/>
          <w:lang w:val="en-US"/>
        </w:rPr>
        <w:t xml:space="preserve"> </w:t>
      </w:r>
      <w:proofErr w:type="spellStart"/>
      <w:r w:rsidRPr="00D62206">
        <w:rPr>
          <w:rFonts w:ascii="Book Antiqua" w:hAnsi="Book Antiqua"/>
          <w:lang w:val="en-US"/>
        </w:rPr>
        <w:t>Presentasi</w:t>
      </w:r>
      <w:proofErr w:type="spellEnd"/>
      <w:r w:rsidRPr="00D62206">
        <w:rPr>
          <w:rFonts w:ascii="Book Antiqua" w:hAnsi="Book Antiqua"/>
          <w:lang w:val="en-US"/>
        </w:rPr>
        <w:t xml:space="preserve"> Makalah</w:t>
      </w:r>
    </w:p>
    <w:tbl>
      <w:tblPr>
        <w:tblW w:w="13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3"/>
        <w:gridCol w:w="2847"/>
        <w:gridCol w:w="2410"/>
        <w:gridCol w:w="2410"/>
        <w:gridCol w:w="2126"/>
        <w:gridCol w:w="1843"/>
      </w:tblGrid>
      <w:tr w:rsidR="00ED3F67" w:rsidRPr="00D62206" w14:paraId="1B6A01DE" w14:textId="77777777" w:rsidTr="00ED3F67">
        <w:trPr>
          <w:trHeight w:val="194"/>
          <w:tblHeader/>
        </w:trPr>
        <w:tc>
          <w:tcPr>
            <w:tcW w:w="1413" w:type="dxa"/>
            <w:vMerge w:val="restart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A6D36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</w:rPr>
              <w:t>D</w:t>
            </w: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Pr="00D62206">
              <w:rPr>
                <w:rFonts w:ascii="Book Antiqua" w:hAnsi="Book Antiqua"/>
                <w:b/>
                <w:sz w:val="20"/>
                <w:szCs w:val="20"/>
              </w:rPr>
              <w:t>MENSI</w:t>
            </w:r>
          </w:p>
        </w:tc>
        <w:tc>
          <w:tcPr>
            <w:tcW w:w="11636" w:type="dxa"/>
            <w:gridSpan w:val="5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C8729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SKALA</w:t>
            </w:r>
          </w:p>
        </w:tc>
      </w:tr>
      <w:tr w:rsidR="00ED3F67" w:rsidRPr="00D62206" w14:paraId="033610E8" w14:textId="77777777" w:rsidTr="00ED3F67">
        <w:trPr>
          <w:trHeight w:val="266"/>
          <w:tblHeader/>
        </w:trPr>
        <w:tc>
          <w:tcPr>
            <w:tcW w:w="1413" w:type="dxa"/>
            <w:vMerge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D6708C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</w:p>
        </w:tc>
        <w:tc>
          <w:tcPr>
            <w:tcW w:w="2847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88EF6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Sangat Baik</w:t>
            </w:r>
          </w:p>
        </w:tc>
        <w:tc>
          <w:tcPr>
            <w:tcW w:w="2410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166FC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Baik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29588F70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Cukup</w:t>
            </w:r>
          </w:p>
        </w:tc>
        <w:tc>
          <w:tcPr>
            <w:tcW w:w="2126" w:type="dxa"/>
            <w:shd w:val="clear" w:color="auto" w:fill="DEEAF6"/>
            <w:vAlign w:val="center"/>
          </w:tcPr>
          <w:p w14:paraId="458396E0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Kurang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643FEB63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Sangat Kurang</w:t>
            </w:r>
          </w:p>
        </w:tc>
      </w:tr>
      <w:tr w:rsidR="00ED3F67" w:rsidRPr="00D62206" w14:paraId="598A266E" w14:textId="77777777" w:rsidTr="00ED3F67">
        <w:trPr>
          <w:trHeight w:val="245"/>
          <w:tblHeader/>
        </w:trPr>
        <w:tc>
          <w:tcPr>
            <w:tcW w:w="1413" w:type="dxa"/>
            <w:vMerge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342E3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9D78E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</w:rPr>
              <w:t>Skor</w:t>
            </w: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</w:t>
            </w: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sym w:font="Symbol" w:char="F0B3"/>
            </w: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81</w:t>
            </w:r>
          </w:p>
        </w:tc>
        <w:tc>
          <w:tcPr>
            <w:tcW w:w="2410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EF524E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(61-80)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4D354D82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(41-60)</w:t>
            </w:r>
          </w:p>
        </w:tc>
        <w:tc>
          <w:tcPr>
            <w:tcW w:w="2126" w:type="dxa"/>
            <w:shd w:val="clear" w:color="auto" w:fill="DEEAF6"/>
            <w:vAlign w:val="center"/>
          </w:tcPr>
          <w:p w14:paraId="10EB3F88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(21-40)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2BF10CF0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&lt;20</w:t>
            </w:r>
          </w:p>
        </w:tc>
      </w:tr>
      <w:tr w:rsidR="00ED3F67" w:rsidRPr="00D62206" w14:paraId="746EFF9D" w14:textId="77777777" w:rsidTr="00ED3F67">
        <w:trPr>
          <w:trHeight w:val="1475"/>
        </w:trPr>
        <w:tc>
          <w:tcPr>
            <w:tcW w:w="14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14299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Organisasi</w:t>
            </w:r>
          </w:p>
        </w:tc>
        <w:tc>
          <w:tcPr>
            <w:tcW w:w="2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94ABFD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terorganisasi dengan menyajikan fakta yang didukung oleh contoh yang telah dianalisis sesuai konsep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702E4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sv-SE"/>
              </w:rPr>
              <w:t>terorganisasi dengan baik dan menyajikan fakta yang meyakinkan untuk mendukung kesimpulan-kesimpulan.</w:t>
            </w:r>
          </w:p>
        </w:tc>
        <w:tc>
          <w:tcPr>
            <w:tcW w:w="2410" w:type="dxa"/>
            <w:shd w:val="clear" w:color="auto" w:fill="auto"/>
          </w:tcPr>
          <w:p w14:paraId="5756D9F1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Presentasi mempunyai fokus dan menyajikan beberapa bukti yang mendukung kesimpulan-kesimpulan.</w:t>
            </w:r>
          </w:p>
          <w:p w14:paraId="39F3C8B8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681056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Cukup</w:t>
            </w: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fokus, namun bukti kurang mencukupi untuk digunakan dalam menarik kesimpulan</w:t>
            </w:r>
          </w:p>
        </w:tc>
        <w:tc>
          <w:tcPr>
            <w:tcW w:w="1843" w:type="dxa"/>
            <w:shd w:val="clear" w:color="auto" w:fill="auto"/>
          </w:tcPr>
          <w:p w14:paraId="2B4796C0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nb-NO"/>
              </w:rPr>
              <w:t>Tidak ada organisasi yang jelas. Fakta tidak digunakan untuk mendukung pernyataan.</w:t>
            </w:r>
          </w:p>
        </w:tc>
      </w:tr>
      <w:tr w:rsidR="00ED3F67" w:rsidRPr="00D62206" w14:paraId="1940915F" w14:textId="77777777" w:rsidTr="00ED3F67">
        <w:trPr>
          <w:trHeight w:val="1399"/>
        </w:trPr>
        <w:tc>
          <w:tcPr>
            <w:tcW w:w="14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12F42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Isi</w:t>
            </w:r>
          </w:p>
        </w:tc>
        <w:tc>
          <w:tcPr>
            <w:tcW w:w="2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ECF52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>Isi mampu menggugah pendengar untuk mengambangkan pikiran</w:t>
            </w: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.</w:t>
            </w:r>
          </w:p>
          <w:p w14:paraId="3BB4362F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F882A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 xml:space="preserve">Isi akurat dan lengkap. Para pendengar menambah wawasan baru tentang topik tersebut. </w:t>
            </w:r>
          </w:p>
        </w:tc>
        <w:tc>
          <w:tcPr>
            <w:tcW w:w="2410" w:type="dxa"/>
            <w:shd w:val="clear" w:color="auto" w:fill="auto"/>
          </w:tcPr>
          <w:p w14:paraId="1C676AA2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Isi secara umum akurat, tetapi tidak lengkap. Para pendengar bisa mempelajari beberapa fakta yang tersirat, tetapi mereka tidak menambah wawasan baru tentang topik tersebut.</w:t>
            </w:r>
          </w:p>
        </w:tc>
        <w:tc>
          <w:tcPr>
            <w:tcW w:w="2126" w:type="dxa"/>
            <w:shd w:val="clear" w:color="auto" w:fill="auto"/>
          </w:tcPr>
          <w:p w14:paraId="4672853E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Isinya</w:t>
            </w: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kurang akurat, karena tidak ada data faktual, tidak menambah pemahaman pendengar</w:t>
            </w:r>
          </w:p>
        </w:tc>
        <w:tc>
          <w:tcPr>
            <w:tcW w:w="1843" w:type="dxa"/>
            <w:shd w:val="clear" w:color="auto" w:fill="auto"/>
          </w:tcPr>
          <w:p w14:paraId="326E84CD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 xml:space="preserve">Isinya tidak </w:t>
            </w:r>
            <w:r w:rsidRPr="00D62206">
              <w:rPr>
                <w:rFonts w:ascii="Book Antiqua" w:hAnsi="Book Antiqua"/>
                <w:sz w:val="20"/>
                <w:szCs w:val="20"/>
                <w:lang w:val="nb-NO"/>
              </w:rPr>
              <w:t>akurat</w:t>
            </w: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 xml:space="preserve"> atau terlalu umum. Pendengar tidak belajar apapun atau kadang menyesatkan.</w:t>
            </w:r>
          </w:p>
          <w:p w14:paraId="54E967D1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ED3F67" w:rsidRPr="00D62206" w14:paraId="4EB4E944" w14:textId="77777777" w:rsidTr="00ED3F67">
        <w:trPr>
          <w:trHeight w:val="584"/>
        </w:trPr>
        <w:tc>
          <w:tcPr>
            <w:tcW w:w="14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5B82F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Gaya Presentasi</w:t>
            </w:r>
          </w:p>
        </w:tc>
        <w:tc>
          <w:tcPr>
            <w:tcW w:w="2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47D8A3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>Berbicara dengan semangat, menularkan semangat dan antusiasme pada pendengar</w:t>
            </w:r>
          </w:p>
          <w:p w14:paraId="504EBED4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BAE25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Pembicara tenang dan menggunakan intonasi yang tepat, berbicara tanpa bergantung pada catatan, dan berinteraksi secara intensif dengan pendengar. Pembicara selalu kontak mata dengan pendengar.</w:t>
            </w:r>
          </w:p>
          <w:p w14:paraId="0D54A733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9EF66B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Secara umum pembicara tenang, tetapi dengan nada yang datar dan cukup sering bergantung pada catatan. Kadang-kadang kontak mata dengan pendengar diabaikan.</w:t>
            </w:r>
          </w:p>
          <w:p w14:paraId="046024C4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76F2806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Berpatokan pada catatan, tidak ada ide yang dikembangkan di luar catatan, suara monoton</w:t>
            </w:r>
          </w:p>
          <w:p w14:paraId="7E5F708D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E6DD386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Pembicara cemas dan tidak nyaman, dan membaca berbagai catatan daripada berbicara. Pendengar sering diabaikan. Tidak terjadi kontak mata karena pembicara lebih banyak melihat ke papan tulis atau layar.</w:t>
            </w:r>
          </w:p>
          <w:p w14:paraId="465890B9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</w:tbl>
    <w:p w14:paraId="0D65AA4D" w14:textId="77777777" w:rsidR="003B12D3" w:rsidRPr="00BC30EB" w:rsidRDefault="003B12D3" w:rsidP="003B12D3">
      <w:pPr>
        <w:autoSpaceDE w:val="0"/>
        <w:autoSpaceDN w:val="0"/>
        <w:spacing w:after="0" w:line="240" w:lineRule="auto"/>
        <w:rPr>
          <w:rFonts w:eastAsia="Times New Roman"/>
          <w:bCs/>
          <w:iCs/>
          <w:noProof w:val="0"/>
          <w:color w:val="000000"/>
          <w:kern w:val="28"/>
          <w:sz w:val="18"/>
          <w:szCs w:val="18"/>
        </w:rPr>
      </w:pPr>
    </w:p>
    <w:sectPr w:rsidR="003B12D3" w:rsidRPr="00BC30EB" w:rsidSect="006319D8">
      <w:pgSz w:w="16839" w:h="11907" w:orient="landscape" w:code="9"/>
      <w:pgMar w:top="851" w:right="851" w:bottom="851" w:left="993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84E"/>
    <w:multiLevelType w:val="hybridMultilevel"/>
    <w:tmpl w:val="71E2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2B93"/>
    <w:multiLevelType w:val="hybridMultilevel"/>
    <w:tmpl w:val="E942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524"/>
    <w:multiLevelType w:val="hybridMultilevel"/>
    <w:tmpl w:val="DE64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B3E"/>
    <w:multiLevelType w:val="hybridMultilevel"/>
    <w:tmpl w:val="14DC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3250"/>
    <w:multiLevelType w:val="hybridMultilevel"/>
    <w:tmpl w:val="D452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A37"/>
    <w:multiLevelType w:val="hybridMultilevel"/>
    <w:tmpl w:val="7CBA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45A"/>
    <w:multiLevelType w:val="hybridMultilevel"/>
    <w:tmpl w:val="B612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257AE"/>
    <w:multiLevelType w:val="hybridMultilevel"/>
    <w:tmpl w:val="DEFE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C049F"/>
    <w:multiLevelType w:val="hybridMultilevel"/>
    <w:tmpl w:val="09FE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E8A"/>
    <w:multiLevelType w:val="hybridMultilevel"/>
    <w:tmpl w:val="D45E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45E34"/>
    <w:multiLevelType w:val="hybridMultilevel"/>
    <w:tmpl w:val="7B0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3346"/>
    <w:multiLevelType w:val="hybridMultilevel"/>
    <w:tmpl w:val="7EA0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8586A"/>
    <w:multiLevelType w:val="hybridMultilevel"/>
    <w:tmpl w:val="36C8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347C"/>
    <w:multiLevelType w:val="hybridMultilevel"/>
    <w:tmpl w:val="6EA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C28C3"/>
    <w:multiLevelType w:val="hybridMultilevel"/>
    <w:tmpl w:val="D2AE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19DE"/>
    <w:multiLevelType w:val="hybridMultilevel"/>
    <w:tmpl w:val="A33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06DD"/>
    <w:multiLevelType w:val="hybridMultilevel"/>
    <w:tmpl w:val="D67E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0753"/>
    <w:multiLevelType w:val="hybridMultilevel"/>
    <w:tmpl w:val="00CA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704E"/>
    <w:multiLevelType w:val="hybridMultilevel"/>
    <w:tmpl w:val="5412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549C8"/>
    <w:multiLevelType w:val="hybridMultilevel"/>
    <w:tmpl w:val="A8BE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70EB8"/>
    <w:multiLevelType w:val="hybridMultilevel"/>
    <w:tmpl w:val="A4F4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84756"/>
    <w:multiLevelType w:val="hybridMultilevel"/>
    <w:tmpl w:val="EF00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B2B36"/>
    <w:multiLevelType w:val="hybridMultilevel"/>
    <w:tmpl w:val="8C36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D21E2"/>
    <w:multiLevelType w:val="hybridMultilevel"/>
    <w:tmpl w:val="4B22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06032"/>
    <w:multiLevelType w:val="hybridMultilevel"/>
    <w:tmpl w:val="5144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85FC4"/>
    <w:multiLevelType w:val="hybridMultilevel"/>
    <w:tmpl w:val="6A54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422"/>
    <w:multiLevelType w:val="hybridMultilevel"/>
    <w:tmpl w:val="79B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55632"/>
    <w:multiLevelType w:val="hybridMultilevel"/>
    <w:tmpl w:val="094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334F3"/>
    <w:multiLevelType w:val="hybridMultilevel"/>
    <w:tmpl w:val="0B921F6C"/>
    <w:lvl w:ilvl="0" w:tplc="8196C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B762C"/>
    <w:multiLevelType w:val="hybridMultilevel"/>
    <w:tmpl w:val="99CC9B4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595C6FAD"/>
    <w:multiLevelType w:val="hybridMultilevel"/>
    <w:tmpl w:val="10FE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5A23"/>
    <w:multiLevelType w:val="hybridMultilevel"/>
    <w:tmpl w:val="7372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15DE8"/>
    <w:multiLevelType w:val="hybridMultilevel"/>
    <w:tmpl w:val="CBFE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F5EDA"/>
    <w:multiLevelType w:val="hybridMultilevel"/>
    <w:tmpl w:val="53E4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71F31"/>
    <w:multiLevelType w:val="hybridMultilevel"/>
    <w:tmpl w:val="91E6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D692A"/>
    <w:multiLevelType w:val="hybridMultilevel"/>
    <w:tmpl w:val="6AF8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A3AFA"/>
    <w:multiLevelType w:val="hybridMultilevel"/>
    <w:tmpl w:val="8650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2206C"/>
    <w:multiLevelType w:val="hybridMultilevel"/>
    <w:tmpl w:val="E9B4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F05BE"/>
    <w:multiLevelType w:val="hybridMultilevel"/>
    <w:tmpl w:val="26A6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9977">
    <w:abstractNumId w:val="17"/>
  </w:num>
  <w:num w:numId="2" w16cid:durableId="1585185292">
    <w:abstractNumId w:val="23"/>
  </w:num>
  <w:num w:numId="3" w16cid:durableId="1964382143">
    <w:abstractNumId w:val="3"/>
  </w:num>
  <w:num w:numId="4" w16cid:durableId="445782814">
    <w:abstractNumId w:val="4"/>
  </w:num>
  <w:num w:numId="5" w16cid:durableId="299308580">
    <w:abstractNumId w:val="29"/>
  </w:num>
  <w:num w:numId="6" w16cid:durableId="1179152118">
    <w:abstractNumId w:val="31"/>
  </w:num>
  <w:num w:numId="7" w16cid:durableId="1014457976">
    <w:abstractNumId w:val="11"/>
  </w:num>
  <w:num w:numId="8" w16cid:durableId="347173395">
    <w:abstractNumId w:val="2"/>
  </w:num>
  <w:num w:numId="9" w16cid:durableId="395007811">
    <w:abstractNumId w:val="38"/>
  </w:num>
  <w:num w:numId="10" w16cid:durableId="765341656">
    <w:abstractNumId w:val="18"/>
  </w:num>
  <w:num w:numId="11" w16cid:durableId="1535578404">
    <w:abstractNumId w:val="15"/>
  </w:num>
  <w:num w:numId="12" w16cid:durableId="359749272">
    <w:abstractNumId w:val="0"/>
  </w:num>
  <w:num w:numId="13" w16cid:durableId="94716153">
    <w:abstractNumId w:val="1"/>
  </w:num>
  <w:num w:numId="14" w16cid:durableId="226917066">
    <w:abstractNumId w:val="19"/>
  </w:num>
  <w:num w:numId="15" w16cid:durableId="1843740546">
    <w:abstractNumId w:val="26"/>
  </w:num>
  <w:num w:numId="16" w16cid:durableId="1665429487">
    <w:abstractNumId w:val="30"/>
  </w:num>
  <w:num w:numId="17" w16cid:durableId="2090345678">
    <w:abstractNumId w:val="34"/>
  </w:num>
  <w:num w:numId="18" w16cid:durableId="1115366421">
    <w:abstractNumId w:val="8"/>
  </w:num>
  <w:num w:numId="19" w16cid:durableId="1721005883">
    <w:abstractNumId w:val="9"/>
  </w:num>
  <w:num w:numId="20" w16cid:durableId="1786850997">
    <w:abstractNumId w:val="14"/>
  </w:num>
  <w:num w:numId="21" w16cid:durableId="2074692275">
    <w:abstractNumId w:val="32"/>
  </w:num>
  <w:num w:numId="22" w16cid:durableId="1958640068">
    <w:abstractNumId w:val="21"/>
  </w:num>
  <w:num w:numId="23" w16cid:durableId="1510942980">
    <w:abstractNumId w:val="20"/>
  </w:num>
  <w:num w:numId="24" w16cid:durableId="254633488">
    <w:abstractNumId w:val="24"/>
  </w:num>
  <w:num w:numId="25" w16cid:durableId="1065033936">
    <w:abstractNumId w:val="27"/>
  </w:num>
  <w:num w:numId="26" w16cid:durableId="2043508993">
    <w:abstractNumId w:val="7"/>
  </w:num>
  <w:num w:numId="27" w16cid:durableId="2056931474">
    <w:abstractNumId w:val="28"/>
  </w:num>
  <w:num w:numId="28" w16cid:durableId="931820673">
    <w:abstractNumId w:val="36"/>
  </w:num>
  <w:num w:numId="29" w16cid:durableId="995573947">
    <w:abstractNumId w:val="37"/>
  </w:num>
  <w:num w:numId="30" w16cid:durableId="353114373">
    <w:abstractNumId w:val="5"/>
  </w:num>
  <w:num w:numId="31" w16cid:durableId="1628007470">
    <w:abstractNumId w:val="22"/>
  </w:num>
  <w:num w:numId="32" w16cid:durableId="1184319095">
    <w:abstractNumId w:val="6"/>
  </w:num>
  <w:num w:numId="33" w16cid:durableId="1231772821">
    <w:abstractNumId w:val="12"/>
  </w:num>
  <w:num w:numId="34" w16cid:durableId="2004504321">
    <w:abstractNumId w:val="13"/>
  </w:num>
  <w:num w:numId="35" w16cid:durableId="1191260082">
    <w:abstractNumId w:val="35"/>
  </w:num>
  <w:num w:numId="36" w16cid:durableId="405035761">
    <w:abstractNumId w:val="16"/>
  </w:num>
  <w:num w:numId="37" w16cid:durableId="1042634887">
    <w:abstractNumId w:val="10"/>
  </w:num>
  <w:num w:numId="38" w16cid:durableId="1381399490">
    <w:abstractNumId w:val="25"/>
  </w:num>
  <w:num w:numId="39" w16cid:durableId="535238802">
    <w:abstractNumId w:val="33"/>
  </w:num>
  <w:num w:numId="40" w16cid:durableId="832187796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9F"/>
    <w:rsid w:val="00002983"/>
    <w:rsid w:val="00013CD6"/>
    <w:rsid w:val="000161BC"/>
    <w:rsid w:val="00035FC4"/>
    <w:rsid w:val="000378DB"/>
    <w:rsid w:val="00043A7B"/>
    <w:rsid w:val="00043F4A"/>
    <w:rsid w:val="000604AC"/>
    <w:rsid w:val="00066A9F"/>
    <w:rsid w:val="00070C46"/>
    <w:rsid w:val="000C17D4"/>
    <w:rsid w:val="000C1C35"/>
    <w:rsid w:val="000D11BD"/>
    <w:rsid w:val="000E138F"/>
    <w:rsid w:val="001002B2"/>
    <w:rsid w:val="001057DE"/>
    <w:rsid w:val="0010648B"/>
    <w:rsid w:val="00114D88"/>
    <w:rsid w:val="00117B46"/>
    <w:rsid w:val="00141498"/>
    <w:rsid w:val="00151BB7"/>
    <w:rsid w:val="00165EBB"/>
    <w:rsid w:val="00170E7D"/>
    <w:rsid w:val="001760DC"/>
    <w:rsid w:val="00186AB4"/>
    <w:rsid w:val="00192C32"/>
    <w:rsid w:val="001A381A"/>
    <w:rsid w:val="001B003D"/>
    <w:rsid w:val="001B7690"/>
    <w:rsid w:val="001C6E76"/>
    <w:rsid w:val="001D07D4"/>
    <w:rsid w:val="001E42CA"/>
    <w:rsid w:val="001E6BED"/>
    <w:rsid w:val="00201041"/>
    <w:rsid w:val="002069C8"/>
    <w:rsid w:val="00206EDB"/>
    <w:rsid w:val="002134F6"/>
    <w:rsid w:val="00214D05"/>
    <w:rsid w:val="00221928"/>
    <w:rsid w:val="00221C3D"/>
    <w:rsid w:val="00222023"/>
    <w:rsid w:val="00224E53"/>
    <w:rsid w:val="0022566D"/>
    <w:rsid w:val="00236029"/>
    <w:rsid w:val="00237422"/>
    <w:rsid w:val="0024501A"/>
    <w:rsid w:val="00254F58"/>
    <w:rsid w:val="002647FC"/>
    <w:rsid w:val="00265EBF"/>
    <w:rsid w:val="002703F8"/>
    <w:rsid w:val="00290410"/>
    <w:rsid w:val="00293D75"/>
    <w:rsid w:val="002B2A1C"/>
    <w:rsid w:val="002C0591"/>
    <w:rsid w:val="002D0D64"/>
    <w:rsid w:val="002F380A"/>
    <w:rsid w:val="00311B2C"/>
    <w:rsid w:val="00313593"/>
    <w:rsid w:val="00316062"/>
    <w:rsid w:val="00320C42"/>
    <w:rsid w:val="00351FD8"/>
    <w:rsid w:val="00361C3B"/>
    <w:rsid w:val="00364854"/>
    <w:rsid w:val="003B12D3"/>
    <w:rsid w:val="003B40B5"/>
    <w:rsid w:val="003B76E1"/>
    <w:rsid w:val="003D2E90"/>
    <w:rsid w:val="003D4A5E"/>
    <w:rsid w:val="003E5618"/>
    <w:rsid w:val="0041544D"/>
    <w:rsid w:val="0041691D"/>
    <w:rsid w:val="00425BBF"/>
    <w:rsid w:val="00453833"/>
    <w:rsid w:val="00456F0C"/>
    <w:rsid w:val="0046002F"/>
    <w:rsid w:val="00462F9A"/>
    <w:rsid w:val="004762BD"/>
    <w:rsid w:val="004903BA"/>
    <w:rsid w:val="004B1E4B"/>
    <w:rsid w:val="004D2ECC"/>
    <w:rsid w:val="004D3F08"/>
    <w:rsid w:val="00514900"/>
    <w:rsid w:val="0051561A"/>
    <w:rsid w:val="0052230F"/>
    <w:rsid w:val="0052440F"/>
    <w:rsid w:val="005339C4"/>
    <w:rsid w:val="00544533"/>
    <w:rsid w:val="005646F1"/>
    <w:rsid w:val="00574DD7"/>
    <w:rsid w:val="0057776E"/>
    <w:rsid w:val="0058333D"/>
    <w:rsid w:val="00584C6B"/>
    <w:rsid w:val="00593FA2"/>
    <w:rsid w:val="005A3460"/>
    <w:rsid w:val="005B2767"/>
    <w:rsid w:val="005E19E9"/>
    <w:rsid w:val="005E2E1E"/>
    <w:rsid w:val="005F08B0"/>
    <w:rsid w:val="005F1F42"/>
    <w:rsid w:val="005F2AF5"/>
    <w:rsid w:val="005F5F87"/>
    <w:rsid w:val="00615140"/>
    <w:rsid w:val="0062037D"/>
    <w:rsid w:val="006319D8"/>
    <w:rsid w:val="0063297E"/>
    <w:rsid w:val="006562D8"/>
    <w:rsid w:val="00660B06"/>
    <w:rsid w:val="00664E82"/>
    <w:rsid w:val="00680514"/>
    <w:rsid w:val="006973F6"/>
    <w:rsid w:val="006A05C9"/>
    <w:rsid w:val="006A47C5"/>
    <w:rsid w:val="006C2F13"/>
    <w:rsid w:val="006F4C79"/>
    <w:rsid w:val="006F4DE5"/>
    <w:rsid w:val="006F7341"/>
    <w:rsid w:val="00712C0F"/>
    <w:rsid w:val="007278B7"/>
    <w:rsid w:val="00747A6A"/>
    <w:rsid w:val="0075403A"/>
    <w:rsid w:val="007552CE"/>
    <w:rsid w:val="00764192"/>
    <w:rsid w:val="00782469"/>
    <w:rsid w:val="007835C3"/>
    <w:rsid w:val="0078766C"/>
    <w:rsid w:val="007A05D6"/>
    <w:rsid w:val="007A1BFF"/>
    <w:rsid w:val="007C3379"/>
    <w:rsid w:val="007D2B7C"/>
    <w:rsid w:val="007D3FE4"/>
    <w:rsid w:val="007E2E5A"/>
    <w:rsid w:val="008102F6"/>
    <w:rsid w:val="008115EB"/>
    <w:rsid w:val="00821112"/>
    <w:rsid w:val="00827D95"/>
    <w:rsid w:val="00834C46"/>
    <w:rsid w:val="008471F1"/>
    <w:rsid w:val="00856FDE"/>
    <w:rsid w:val="0087031C"/>
    <w:rsid w:val="00872FEE"/>
    <w:rsid w:val="00891A4F"/>
    <w:rsid w:val="0089414D"/>
    <w:rsid w:val="0089643E"/>
    <w:rsid w:val="008D2F7B"/>
    <w:rsid w:val="008E590D"/>
    <w:rsid w:val="008E6195"/>
    <w:rsid w:val="008F5666"/>
    <w:rsid w:val="008F7F3A"/>
    <w:rsid w:val="009025E2"/>
    <w:rsid w:val="0091196C"/>
    <w:rsid w:val="00927D67"/>
    <w:rsid w:val="00940947"/>
    <w:rsid w:val="009679C2"/>
    <w:rsid w:val="00975B8C"/>
    <w:rsid w:val="009935BF"/>
    <w:rsid w:val="0099509F"/>
    <w:rsid w:val="0099674E"/>
    <w:rsid w:val="009A6647"/>
    <w:rsid w:val="009B3EDD"/>
    <w:rsid w:val="009C189A"/>
    <w:rsid w:val="009D3C18"/>
    <w:rsid w:val="009D4261"/>
    <w:rsid w:val="009E07F5"/>
    <w:rsid w:val="009E194C"/>
    <w:rsid w:val="009F2B7F"/>
    <w:rsid w:val="009F3889"/>
    <w:rsid w:val="009F5C04"/>
    <w:rsid w:val="00A010C4"/>
    <w:rsid w:val="00A0186D"/>
    <w:rsid w:val="00A054D7"/>
    <w:rsid w:val="00A46DAE"/>
    <w:rsid w:val="00A52056"/>
    <w:rsid w:val="00A520B0"/>
    <w:rsid w:val="00A66986"/>
    <w:rsid w:val="00A6745A"/>
    <w:rsid w:val="00A6783F"/>
    <w:rsid w:val="00A67C2C"/>
    <w:rsid w:val="00A70917"/>
    <w:rsid w:val="00A819A6"/>
    <w:rsid w:val="00A81F47"/>
    <w:rsid w:val="00A873F3"/>
    <w:rsid w:val="00AB3273"/>
    <w:rsid w:val="00AB7E7C"/>
    <w:rsid w:val="00AC0FF4"/>
    <w:rsid w:val="00AC2655"/>
    <w:rsid w:val="00AC306E"/>
    <w:rsid w:val="00AD54E0"/>
    <w:rsid w:val="00AF0E08"/>
    <w:rsid w:val="00AF4D9B"/>
    <w:rsid w:val="00B11F33"/>
    <w:rsid w:val="00B15A94"/>
    <w:rsid w:val="00B17E82"/>
    <w:rsid w:val="00B227DA"/>
    <w:rsid w:val="00B31059"/>
    <w:rsid w:val="00B3308D"/>
    <w:rsid w:val="00B33E5C"/>
    <w:rsid w:val="00B46EFD"/>
    <w:rsid w:val="00B475BB"/>
    <w:rsid w:val="00B50B50"/>
    <w:rsid w:val="00B8163A"/>
    <w:rsid w:val="00B90576"/>
    <w:rsid w:val="00BA0336"/>
    <w:rsid w:val="00BA2E92"/>
    <w:rsid w:val="00BA71BC"/>
    <w:rsid w:val="00BC30EB"/>
    <w:rsid w:val="00BF646B"/>
    <w:rsid w:val="00C14120"/>
    <w:rsid w:val="00C41D6D"/>
    <w:rsid w:val="00C45BE0"/>
    <w:rsid w:val="00C547AC"/>
    <w:rsid w:val="00C67549"/>
    <w:rsid w:val="00C826D3"/>
    <w:rsid w:val="00C929DB"/>
    <w:rsid w:val="00CA532A"/>
    <w:rsid w:val="00CA57F8"/>
    <w:rsid w:val="00CB1EE5"/>
    <w:rsid w:val="00CB5851"/>
    <w:rsid w:val="00CC5648"/>
    <w:rsid w:val="00CE0DC2"/>
    <w:rsid w:val="00CE1D23"/>
    <w:rsid w:val="00CF4F7F"/>
    <w:rsid w:val="00CF6351"/>
    <w:rsid w:val="00CF7868"/>
    <w:rsid w:val="00D03F22"/>
    <w:rsid w:val="00D10B0E"/>
    <w:rsid w:val="00D12063"/>
    <w:rsid w:val="00D13F60"/>
    <w:rsid w:val="00D26A2C"/>
    <w:rsid w:val="00D2750E"/>
    <w:rsid w:val="00D621F1"/>
    <w:rsid w:val="00D63348"/>
    <w:rsid w:val="00D67B0F"/>
    <w:rsid w:val="00D72A9F"/>
    <w:rsid w:val="00D735B7"/>
    <w:rsid w:val="00D85CDE"/>
    <w:rsid w:val="00D94A51"/>
    <w:rsid w:val="00D9590F"/>
    <w:rsid w:val="00D95CEB"/>
    <w:rsid w:val="00DA5B72"/>
    <w:rsid w:val="00DC64B8"/>
    <w:rsid w:val="00DC72C8"/>
    <w:rsid w:val="00DF3A70"/>
    <w:rsid w:val="00E11AA9"/>
    <w:rsid w:val="00E3775F"/>
    <w:rsid w:val="00E40309"/>
    <w:rsid w:val="00E462EA"/>
    <w:rsid w:val="00E468B2"/>
    <w:rsid w:val="00E468F0"/>
    <w:rsid w:val="00E47008"/>
    <w:rsid w:val="00E52232"/>
    <w:rsid w:val="00E60B9B"/>
    <w:rsid w:val="00E66E0D"/>
    <w:rsid w:val="00E7134A"/>
    <w:rsid w:val="00E867C0"/>
    <w:rsid w:val="00E93A7B"/>
    <w:rsid w:val="00E93B65"/>
    <w:rsid w:val="00E978FB"/>
    <w:rsid w:val="00EA3437"/>
    <w:rsid w:val="00EA5646"/>
    <w:rsid w:val="00EB50A6"/>
    <w:rsid w:val="00EB7D30"/>
    <w:rsid w:val="00ED0D16"/>
    <w:rsid w:val="00ED3F67"/>
    <w:rsid w:val="00EE32BF"/>
    <w:rsid w:val="00EF7481"/>
    <w:rsid w:val="00F01BAA"/>
    <w:rsid w:val="00F02D0C"/>
    <w:rsid w:val="00F262C9"/>
    <w:rsid w:val="00F265C2"/>
    <w:rsid w:val="00F334BB"/>
    <w:rsid w:val="00F336B0"/>
    <w:rsid w:val="00F356AB"/>
    <w:rsid w:val="00F40BD4"/>
    <w:rsid w:val="00F504C2"/>
    <w:rsid w:val="00F63CFC"/>
    <w:rsid w:val="00F65C86"/>
    <w:rsid w:val="00F94A84"/>
    <w:rsid w:val="00FE18DB"/>
    <w:rsid w:val="00FE1F62"/>
    <w:rsid w:val="00FE34F6"/>
    <w:rsid w:val="00FE6B44"/>
    <w:rsid w:val="00FE6D4F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0BA9"/>
  <w15:docId w15:val="{39636297-4D58-4F56-A5CF-F70540D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6D"/>
    <w:pPr>
      <w:spacing w:after="160" w:line="259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66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23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02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2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22023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222023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semiHidden/>
    <w:rsid w:val="00222023"/>
    <w:rPr>
      <w:rFonts w:ascii="Calibri Light" w:eastAsia="Times New Roman" w:hAnsi="Calibri Light" w:cs="Times New Roman"/>
      <w:color w:val="1F4D7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20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2023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220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2023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F566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F5666"/>
  </w:style>
  <w:style w:type="paragraph" w:styleId="BalloonText">
    <w:name w:val="Balloon Text"/>
    <w:basedOn w:val="Normal"/>
    <w:link w:val="BalloonTextChar"/>
    <w:uiPriority w:val="99"/>
    <w:semiHidden/>
    <w:unhideWhenUsed/>
    <w:rsid w:val="0059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3FA2"/>
    <w:rPr>
      <w:rFonts w:ascii="Segoe UI" w:hAnsi="Segoe UI" w:cs="Segoe UI"/>
      <w:noProof/>
      <w:sz w:val="18"/>
      <w:szCs w:val="18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B12D3"/>
    <w:rPr>
      <w:noProof/>
      <w:lang w:val="id-I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D3F67"/>
    <w:pPr>
      <w:spacing w:after="60" w:line="240" w:lineRule="auto"/>
      <w:jc w:val="center"/>
    </w:pPr>
    <w:rPr>
      <w:rFonts w:ascii="Bookman Old Style" w:hAnsi="Bookman Old Style" w:cs="Arial"/>
      <w:iCs/>
      <w:noProof w:val="0"/>
      <w:sz w:val="20"/>
      <w:szCs w:val="18"/>
      <w:lang w:val="en-SG"/>
    </w:rPr>
  </w:style>
  <w:style w:type="character" w:customStyle="1" w:styleId="CaptionChar">
    <w:name w:val="Caption Char"/>
    <w:link w:val="Caption"/>
    <w:uiPriority w:val="35"/>
    <w:rsid w:val="00ED3F67"/>
    <w:rPr>
      <w:rFonts w:ascii="Bookman Old Style" w:hAnsi="Bookman Old Style" w:cs="Arial"/>
      <w:iCs/>
      <w:szCs w:val="18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Sug13</b:Tag>
    <b:SourceType>Book</b:SourceType>
    <b:Guid>{2571F759-9CDC-4E57-A52E-3F5663BBE3DC}</b:Guid>
    <b:Title>Metode Penelitian Kombinasi (Mixed Methods)</b:Title>
    <b:Year>2013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1</b:RefOrder>
  </b:Source>
  <b:Source>
    <b:Tag>Kot04</b:Tag>
    <b:SourceType>Book</b:SourceType>
    <b:Guid>{447A935B-D50A-481E-A697-D350104A68CD}</b:Guid>
    <b:Title>Research Methodology: Methods and Techniques</b:Title>
    <b:Year>2004</b:Year>
    <b:City>New Delhi</b:City>
    <b:Publisher>New Age Internasional (P) Limited</b:Publisher>
    <b:Author>
      <b:Author>
        <b:NameList>
          <b:Person>
            <b:Last>Kothari</b:Last>
            <b:Middle>R</b:Middle>
            <b:First>C</b:First>
          </b:Person>
        </b:NameList>
      </b:Author>
    </b:Author>
    <b:Edition>Second Revised </b:Edition>
    <b:RefOrder>2</b:RefOrder>
  </b:Source>
  <b:Source>
    <b:Tag>Edu</b:Tag>
    <b:SourceType>Book</b:SourceType>
    <b:Guid>{0F954E99-5376-40F7-8177-A364C4B43B07}</b:Guid>
    <b:Title>Educational Research:Planning,Conducting, and Evaluating Quantitative and Qualitative Research</b:Title>
    <b:Year>2012</b:Year>
    <b:City>Boston</b:City>
    <b:Publisher>PEARSON</b:Publisher>
    <b:Author>
      <b:Author>
        <b:NameList>
          <b:Person>
            <b:Last>Creswell</b:Last>
            <b:Middle>W</b:Middle>
            <b:First>John</b:First>
          </b:Person>
        </b:NameList>
      </b:Author>
    </b:Author>
    <b:StandardNumber>978-0-13-261394-1</b:StandardNumber>
    <b:Edition>4</b:Edition>
    <b:RefOrder>3</b:RefOrder>
  </b:Source>
  <b:Source>
    <b:Tag>Sug12</b:Tag>
    <b:SourceType>Book</b:SourceType>
    <b:Guid>{9203A2EA-F0E0-4499-8D07-6387CC9B79B3}</b:Guid>
    <b:Title>Statistika untuk penelitian</b:Title>
    <b:Year>2012</b:Year>
    <b:Author>
      <b:Author>
        <b:NameList>
          <b:Person>
            <b:Last>Sugiyono</b:Last>
          </b:Person>
        </b:NameList>
      </b:Author>
    </b:Author>
    <b:City>Bandung</b:City>
    <b:Publisher>Alfabeta</b:Publisher>
    <b:StandardNumber>978-979-8433-10-8</b:StandardNumber>
    <b:RefOrder>4</b:RefOrder>
  </b:Source>
  <b:Source>
    <b:Tag>Sur08</b:Tag>
    <b:SourceType>Book</b:SourceType>
    <b:Guid>{C59AC0FD-F064-492F-A050-A90E1727586A}</b:Guid>
    <b:Title>Metodologi Penelitian</b:Title>
    <b:Year>2008</b:Year>
    <b:City>Jakarta</b:City>
    <b:Publisher>Rajawali Press</b:Publisher>
    <b:Author>
      <b:Author>
        <b:NameList>
          <b:Person>
            <b:First>Suryabrata</b:First>
          </b:Person>
          <b:Person>
            <b:First>Sumadi</b:First>
          </b:Person>
        </b:NameList>
      </b:Author>
    </b:Author>
    <b:RefOrder>5</b:RefOrder>
  </b:Source>
  <b:Source>
    <b:Tag>Soe07</b:Tag>
    <b:SourceType>Book</b:SourceType>
    <b:Guid>{D324CD84-96E1-40F6-8D67-83059B765CF8}</b:Guid>
    <b:Title>Filsafat Ilmu dan Metodologi Penelitian</b:Title>
    <b:Year>2007</b:Year>
    <b:City>Yogyakarta</b:City>
    <b:Publisher>Andi Offset</b:Publisher>
    <b:Author>
      <b:Author>
        <b:NameList>
          <b:Person>
            <b:First>Soetriono</b:First>
          </b:Person>
          <b:Person>
            <b:First>Rita</b:First>
          </b:Person>
        </b:NameList>
      </b:Author>
    </b:Author>
    <b:RefOrder>6</b:RefOrder>
  </b:Source>
  <b:Source>
    <b:Tag>Ble09</b:Tag>
    <b:SourceType>Book</b:SourceType>
    <b:Guid>{E6C0F207-AF54-4F69-826A-64D02EE1A9DB}</b:Guid>
    <b:Author>
      <b:Author>
        <b:NameList>
          <b:Person>
            <b:Last>Blessing</b:Last>
            <b:First>L.T.M.,</b:First>
            <b:Middle>Chakrabarti, A.</b:Middle>
          </b:Person>
        </b:NameList>
      </b:Author>
    </b:Author>
    <b:Title>DRM a Design Research Methodology</b:Title>
    <b:Year>2009</b:Year>
    <b:City>London</b:City>
    <b:Publisher>Springer</b:Publisher>
    <b:RefOrder>7</b:RefOrder>
  </b:Source>
  <b:Source>
    <b:Tag>Sin06</b:Tag>
    <b:SourceType>Book</b:SourceType>
    <b:Guid>{19533F8C-A060-44E2-AF00-FA48FE9457F1}</b:Guid>
    <b:Author>
      <b:Author>
        <b:NameList>
          <b:Person>
            <b:Last>Singh</b:Last>
            <b:First>Y.K.</b:First>
          </b:Person>
        </b:NameList>
      </b:Author>
    </b:Author>
    <b:Title>Fundamental of Research Methodology and Statistics</b:Title>
    <b:Year>2006</b:Year>
    <b:City>New York</b:City>
    <b:Publisher>New Age International</b:Publisher>
    <b:RefOrder>8</b:RefOrder>
  </b:Source>
  <b:Source>
    <b:Tag>Kot041</b:Tag>
    <b:SourceType>Book</b:SourceType>
    <b:Guid>{21349F09-E517-4F44-A1F0-881B580E9657}</b:Guid>
    <b:Author>
      <b:Author>
        <b:NameList>
          <b:Person>
            <b:Last>Kothari</b:Last>
            <b:First>C.R.</b:First>
          </b:Person>
        </b:NameList>
      </b:Author>
    </b:Author>
    <b:Title>Research Methodology: Methods and Techniques</b:Title>
    <b:Year>2004</b:Year>
    <b:City>New York</b:City>
    <b:Publisher>New Age International</b:Publisher>
    <b:Edition>2</b:Edition>
    <b:RefOrder>9</b:RefOrder>
  </b:Source>
  <b:Source>
    <b:Tag>Kat06</b:Tag>
    <b:SourceType>Book</b:SourceType>
    <b:Guid>{4A7C034C-607E-439D-8AE5-D2D637300812}</b:Guid>
    <b:Author>
      <b:Author>
        <b:NameList>
          <b:Person>
            <b:Last>Katz</b:Last>
            <b:First>M.J.</b:First>
          </b:Person>
        </b:NameList>
      </b:Author>
    </b:Author>
    <b:Title>From Research to Manuscript: A Guide to Scientific Writing</b:Title>
    <b:Year>2006</b:Year>
    <b:City>London</b:City>
    <b:Publisher>Springer</b:Publisher>
    <b:RefOrder>10</b:RefOrder>
  </b:Source>
  <b:Source>
    <b:Tag>Tuc12</b:Tag>
    <b:SourceType>Book</b:SourceType>
    <b:Guid>{B630236A-1B95-454D-B94D-5CF6DAE5BA8C}</b:Guid>
    <b:Title>Conducting Educational Research</b:Title>
    <b:Year>February 9, 2012</b:Year>
    <b:Publisher>Rowman &amp; Littlefield Publishers</b:Publisher>
    <b:City>Maryland</b:City>
    <b:Author>
      <b:Author>
        <b:NameList>
          <b:Person>
            <b:Last>Tuckman</b:Last>
            <b:Middle>W.</b:Middle>
            <b:First>Bruce</b:First>
          </b:Person>
          <b:Person>
            <b:Last>Harper</b:Last>
            <b:Middle>E.</b:Middle>
            <b:First>Brian</b:First>
          </b:Person>
        </b:NameList>
      </b:Author>
    </b:Author>
    <b:CountryRegion>USA</b:CountryRegion>
    <b:StandardNumber>978-1442209640</b:StandardNumber>
    <b:Edition>6</b:Edition>
    <b:RefOrder>11</b:RefOrder>
  </b:Source>
</b:Sources>
</file>

<file path=customXml/itemProps1.xml><?xml version="1.0" encoding="utf-8"?>
<ds:datastoreItem xmlns:ds="http://schemas.openxmlformats.org/officeDocument/2006/customXml" ds:itemID="{085B9294-3F59-4125-88C2-A402D4EB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Syamsul Arifin</dc:creator>
  <cp:lastModifiedBy>Sinta Marito Siagian</cp:lastModifiedBy>
  <cp:revision>2</cp:revision>
  <cp:lastPrinted>2016-09-06T05:55:00Z</cp:lastPrinted>
  <dcterms:created xsi:type="dcterms:W3CDTF">2022-08-15T08:15:00Z</dcterms:created>
  <dcterms:modified xsi:type="dcterms:W3CDTF">2022-08-15T08:15:00Z</dcterms:modified>
</cp:coreProperties>
</file>