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7" w:type="dxa"/>
        <w:tblInd w:w="108" w:type="dxa"/>
        <w:tblLayout w:type="fixed"/>
        <w:tblLook w:val="01E0" w:firstRow="1" w:lastRow="1" w:firstColumn="1" w:lastColumn="1" w:noHBand="0" w:noVBand="0"/>
      </w:tblPr>
      <w:tblGrid>
        <w:gridCol w:w="6"/>
        <w:gridCol w:w="1554"/>
        <w:gridCol w:w="1842"/>
        <w:gridCol w:w="1843"/>
        <w:gridCol w:w="922"/>
        <w:gridCol w:w="1629"/>
        <w:gridCol w:w="2268"/>
        <w:gridCol w:w="1560"/>
        <w:gridCol w:w="3403"/>
      </w:tblGrid>
      <w:tr w:rsidR="00D4772F" w:rsidRPr="00852C4C" w14:paraId="0994F1FB" w14:textId="77777777" w:rsidTr="00020285">
        <w:tc>
          <w:tcPr>
            <w:tcW w:w="1560" w:type="dxa"/>
            <w:gridSpan w:val="2"/>
            <w:shd w:val="clear" w:color="auto" w:fill="auto"/>
          </w:tcPr>
          <w:p w14:paraId="143828F3" w14:textId="77777777" w:rsidR="00D4772F" w:rsidRPr="00852C4C" w:rsidRDefault="0054702E" w:rsidP="00D4772F">
            <w:pPr>
              <w:jc w:val="center"/>
            </w:pPr>
            <w:r w:rsidRPr="00852C4C">
              <w:rPr>
                <w:noProof/>
                <w:lang w:val="en-US" w:eastAsia="en-US"/>
              </w:rPr>
              <w:drawing>
                <wp:anchor distT="0" distB="0" distL="114300" distR="114300" simplePos="0" relativeHeight="251657728" behindDoc="0" locked="0" layoutInCell="1" allowOverlap="1" wp14:anchorId="4F9835A3" wp14:editId="1D4E7FF7">
                  <wp:simplePos x="0" y="0"/>
                  <wp:positionH relativeFrom="column">
                    <wp:posOffset>-16510</wp:posOffset>
                  </wp:positionH>
                  <wp:positionV relativeFrom="paragraph">
                    <wp:posOffset>22860</wp:posOffset>
                  </wp:positionV>
                  <wp:extent cx="902970" cy="83439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02970" cy="834390"/>
                          </a:xfrm>
                          <a:prstGeom prst="rect">
                            <a:avLst/>
                          </a:prstGeom>
                          <a:noFill/>
                          <a:ln w="9525">
                            <a:noFill/>
                            <a:miter lim="800000"/>
                            <a:headEnd/>
                            <a:tailEnd/>
                          </a:ln>
                        </pic:spPr>
                      </pic:pic>
                    </a:graphicData>
                  </a:graphic>
                </wp:anchor>
              </w:drawing>
            </w:r>
          </w:p>
        </w:tc>
        <w:tc>
          <w:tcPr>
            <w:tcW w:w="13467" w:type="dxa"/>
            <w:gridSpan w:val="7"/>
            <w:shd w:val="clear" w:color="auto" w:fill="CCFFFF"/>
          </w:tcPr>
          <w:p w14:paraId="4987B21E" w14:textId="77777777" w:rsidR="00D4772F" w:rsidRPr="006C68A5" w:rsidRDefault="00D4772F" w:rsidP="006C68A5">
            <w:pPr>
              <w:rPr>
                <w:b/>
              </w:rPr>
            </w:pPr>
            <w:r w:rsidRPr="006C68A5">
              <w:rPr>
                <w:b/>
              </w:rPr>
              <w:t>POLITEKNIK NEGERI MEDAN</w:t>
            </w:r>
          </w:p>
          <w:p w14:paraId="75C8F972" w14:textId="77777777" w:rsidR="00D4772F" w:rsidRPr="006C68A5" w:rsidRDefault="00D4772F" w:rsidP="006C68A5">
            <w:pPr>
              <w:rPr>
                <w:b/>
              </w:rPr>
            </w:pPr>
            <w:r w:rsidRPr="006C68A5">
              <w:rPr>
                <w:b/>
              </w:rPr>
              <w:t>JURUSAN TEKNIK ELEKTRO</w:t>
            </w:r>
          </w:p>
          <w:p w14:paraId="3A166E5E" w14:textId="77777777" w:rsidR="00D4772F" w:rsidRPr="00852C4C" w:rsidRDefault="00D4772F" w:rsidP="006C68A5">
            <w:pPr>
              <w:rPr>
                <w:b/>
                <w:sz w:val="28"/>
                <w:szCs w:val="28"/>
              </w:rPr>
            </w:pPr>
            <w:r w:rsidRPr="006C68A5">
              <w:rPr>
                <w:b/>
              </w:rPr>
              <w:t>PROGRAM STUDI: TEKNIK LISTRIK</w:t>
            </w:r>
          </w:p>
        </w:tc>
      </w:tr>
      <w:tr w:rsidR="00D4772F" w:rsidRPr="00852C4C" w14:paraId="3E4E1806" w14:textId="77777777" w:rsidTr="00020285">
        <w:tc>
          <w:tcPr>
            <w:tcW w:w="15027" w:type="dxa"/>
            <w:gridSpan w:val="9"/>
            <w:shd w:val="clear" w:color="auto" w:fill="CCFFFF"/>
          </w:tcPr>
          <w:p w14:paraId="3213D7E4" w14:textId="77777777" w:rsidR="00D4772F" w:rsidRPr="00852C4C" w:rsidRDefault="00D4772F" w:rsidP="00D4772F">
            <w:pPr>
              <w:spacing w:before="60" w:after="60"/>
              <w:jc w:val="center"/>
              <w:rPr>
                <w:b/>
                <w:sz w:val="32"/>
                <w:szCs w:val="32"/>
              </w:rPr>
            </w:pPr>
            <w:r w:rsidRPr="00852C4C">
              <w:rPr>
                <w:b/>
                <w:bCs/>
                <w:sz w:val="32"/>
                <w:szCs w:val="32"/>
                <w:lang w:val="en-US"/>
              </w:rPr>
              <w:t>RENCANA PEMBELAJARAN SEMESTER (RPS)</w:t>
            </w:r>
          </w:p>
        </w:tc>
      </w:tr>
      <w:tr w:rsidR="006C68A5" w:rsidRPr="00852C4C" w14:paraId="68F845AE" w14:textId="77777777" w:rsidTr="00020285">
        <w:trPr>
          <w:trHeight w:val="469"/>
        </w:trPr>
        <w:tc>
          <w:tcPr>
            <w:tcW w:w="3402" w:type="dxa"/>
            <w:gridSpan w:val="3"/>
            <w:shd w:val="clear" w:color="auto" w:fill="D9D9D9"/>
            <w:vAlign w:val="center"/>
          </w:tcPr>
          <w:p w14:paraId="54FC81FC" w14:textId="77777777" w:rsidR="006C68A5" w:rsidRPr="00852C4C" w:rsidRDefault="006C68A5" w:rsidP="006C68A5">
            <w:pPr>
              <w:rPr>
                <w:b/>
                <w:sz w:val="22"/>
                <w:szCs w:val="22"/>
              </w:rPr>
            </w:pPr>
            <w:r w:rsidRPr="00852C4C">
              <w:rPr>
                <w:b/>
                <w:sz w:val="22"/>
                <w:szCs w:val="22"/>
              </w:rPr>
              <w:t>MATA KULIAH</w:t>
            </w:r>
          </w:p>
        </w:tc>
        <w:tc>
          <w:tcPr>
            <w:tcW w:w="1843" w:type="dxa"/>
            <w:shd w:val="clear" w:color="auto" w:fill="D9D9D9"/>
            <w:vAlign w:val="center"/>
          </w:tcPr>
          <w:p w14:paraId="76137849" w14:textId="77777777" w:rsidR="006C68A5" w:rsidRPr="00852C4C" w:rsidRDefault="006C68A5" w:rsidP="006C68A5">
            <w:pPr>
              <w:rPr>
                <w:b/>
                <w:sz w:val="22"/>
                <w:szCs w:val="22"/>
              </w:rPr>
            </w:pPr>
            <w:r w:rsidRPr="00852C4C">
              <w:rPr>
                <w:b/>
                <w:sz w:val="22"/>
                <w:szCs w:val="22"/>
              </w:rPr>
              <w:t>KODE</w:t>
            </w:r>
          </w:p>
        </w:tc>
        <w:tc>
          <w:tcPr>
            <w:tcW w:w="4819" w:type="dxa"/>
            <w:gridSpan w:val="3"/>
            <w:shd w:val="clear" w:color="auto" w:fill="D9D9D9"/>
            <w:vAlign w:val="center"/>
          </w:tcPr>
          <w:p w14:paraId="1BA426D1" w14:textId="4C4943E8" w:rsidR="006C68A5" w:rsidRPr="00852C4C" w:rsidRDefault="006C68A5" w:rsidP="006C68A5">
            <w:pPr>
              <w:jc w:val="center"/>
              <w:rPr>
                <w:b/>
                <w:sz w:val="22"/>
                <w:szCs w:val="22"/>
              </w:rPr>
            </w:pPr>
            <w:r w:rsidRPr="00852C4C">
              <w:rPr>
                <w:b/>
                <w:sz w:val="22"/>
                <w:szCs w:val="22"/>
              </w:rPr>
              <w:t>BOBOT (sks)</w:t>
            </w:r>
          </w:p>
        </w:tc>
        <w:tc>
          <w:tcPr>
            <w:tcW w:w="1560" w:type="dxa"/>
            <w:shd w:val="clear" w:color="auto" w:fill="D9D9D9"/>
            <w:vAlign w:val="center"/>
          </w:tcPr>
          <w:p w14:paraId="0371F19A" w14:textId="77777777" w:rsidR="006C68A5" w:rsidRPr="00852C4C" w:rsidRDefault="006C68A5" w:rsidP="006C68A5">
            <w:pPr>
              <w:rPr>
                <w:b/>
                <w:sz w:val="22"/>
                <w:szCs w:val="22"/>
              </w:rPr>
            </w:pPr>
            <w:r w:rsidRPr="00852C4C">
              <w:rPr>
                <w:b/>
                <w:sz w:val="22"/>
                <w:szCs w:val="22"/>
              </w:rPr>
              <w:t>SEMESTER</w:t>
            </w:r>
          </w:p>
        </w:tc>
        <w:tc>
          <w:tcPr>
            <w:tcW w:w="3402" w:type="dxa"/>
            <w:shd w:val="clear" w:color="auto" w:fill="D9D9D9"/>
            <w:vAlign w:val="center"/>
          </w:tcPr>
          <w:p w14:paraId="454E53F9" w14:textId="77777777" w:rsidR="006C68A5" w:rsidRPr="00852C4C" w:rsidRDefault="006C68A5" w:rsidP="006C68A5">
            <w:pPr>
              <w:rPr>
                <w:b/>
                <w:sz w:val="22"/>
                <w:szCs w:val="22"/>
                <w:lang w:val="en-US"/>
              </w:rPr>
            </w:pPr>
            <w:r w:rsidRPr="00852C4C">
              <w:rPr>
                <w:b/>
                <w:sz w:val="22"/>
                <w:szCs w:val="22"/>
                <w:lang w:val="en-US"/>
              </w:rPr>
              <w:t>TGL. PENYUSUNAN</w:t>
            </w:r>
          </w:p>
        </w:tc>
      </w:tr>
      <w:tr w:rsidR="006C68A5" w:rsidRPr="00852C4C" w14:paraId="37E80A21" w14:textId="77777777" w:rsidTr="00020285">
        <w:trPr>
          <w:trHeight w:val="406"/>
        </w:trPr>
        <w:tc>
          <w:tcPr>
            <w:tcW w:w="3402" w:type="dxa"/>
            <w:gridSpan w:val="3"/>
          </w:tcPr>
          <w:p w14:paraId="73E3607D" w14:textId="4F0781D7" w:rsidR="006C68A5" w:rsidRPr="00852C4C" w:rsidRDefault="006C68A5" w:rsidP="006C68A5">
            <w:pPr>
              <w:spacing w:before="120"/>
              <w:rPr>
                <w:sz w:val="20"/>
                <w:szCs w:val="20"/>
                <w:lang w:val="en-US"/>
              </w:rPr>
            </w:pPr>
            <w:r>
              <w:rPr>
                <w:sz w:val="20"/>
                <w:szCs w:val="20"/>
                <w:lang w:val="en-US"/>
              </w:rPr>
              <w:t xml:space="preserve">Pendidikan </w:t>
            </w:r>
            <w:r w:rsidRPr="00852C4C">
              <w:rPr>
                <w:sz w:val="20"/>
                <w:szCs w:val="20"/>
                <w:lang w:val="en-US"/>
              </w:rPr>
              <w:t xml:space="preserve">Kewarganegaraan </w:t>
            </w:r>
          </w:p>
        </w:tc>
        <w:tc>
          <w:tcPr>
            <w:tcW w:w="1843" w:type="dxa"/>
          </w:tcPr>
          <w:p w14:paraId="74F9A2A7" w14:textId="5CD038FF" w:rsidR="006C68A5" w:rsidRPr="00852C4C" w:rsidRDefault="006C68A5" w:rsidP="0042441E">
            <w:pPr>
              <w:spacing w:before="120"/>
              <w:jc w:val="center"/>
              <w:rPr>
                <w:sz w:val="20"/>
                <w:szCs w:val="20"/>
                <w:lang w:val="en-US"/>
              </w:rPr>
            </w:pPr>
            <w:r w:rsidRPr="006C68A5">
              <w:rPr>
                <w:sz w:val="20"/>
                <w:szCs w:val="20"/>
                <w:lang w:eastAsia="id-ID"/>
              </w:rPr>
              <w:t>ELMPK103</w:t>
            </w:r>
          </w:p>
        </w:tc>
        <w:tc>
          <w:tcPr>
            <w:tcW w:w="4819" w:type="dxa"/>
            <w:gridSpan w:val="3"/>
          </w:tcPr>
          <w:p w14:paraId="1EB365D0" w14:textId="10A6848B" w:rsidR="006C68A5" w:rsidRPr="00852C4C" w:rsidRDefault="006C68A5" w:rsidP="0042441E">
            <w:pPr>
              <w:spacing w:before="120"/>
              <w:jc w:val="center"/>
              <w:rPr>
                <w:sz w:val="20"/>
                <w:szCs w:val="20"/>
              </w:rPr>
            </w:pPr>
            <w:r w:rsidRPr="00852C4C">
              <w:rPr>
                <w:sz w:val="20"/>
                <w:szCs w:val="20"/>
              </w:rPr>
              <w:t>2 (dua)</w:t>
            </w:r>
          </w:p>
        </w:tc>
        <w:tc>
          <w:tcPr>
            <w:tcW w:w="1560" w:type="dxa"/>
          </w:tcPr>
          <w:p w14:paraId="6355AA7C" w14:textId="7A88B56D" w:rsidR="006C68A5" w:rsidRPr="00B15969" w:rsidRDefault="006C68A5" w:rsidP="0042441E">
            <w:pPr>
              <w:spacing w:before="120"/>
              <w:jc w:val="center"/>
              <w:rPr>
                <w:sz w:val="20"/>
                <w:szCs w:val="20"/>
                <w:lang w:val="en-ID"/>
              </w:rPr>
            </w:pPr>
            <w:r>
              <w:rPr>
                <w:sz w:val="20"/>
                <w:szCs w:val="20"/>
                <w:lang w:val="en-ID"/>
              </w:rPr>
              <w:t>1 (Satu)</w:t>
            </w:r>
          </w:p>
        </w:tc>
        <w:tc>
          <w:tcPr>
            <w:tcW w:w="3402" w:type="dxa"/>
          </w:tcPr>
          <w:p w14:paraId="687A53A7" w14:textId="2C452489" w:rsidR="006C68A5" w:rsidRPr="00852C4C" w:rsidRDefault="006C68A5" w:rsidP="0042441E">
            <w:pPr>
              <w:spacing w:before="120"/>
              <w:jc w:val="center"/>
              <w:rPr>
                <w:sz w:val="20"/>
                <w:szCs w:val="20"/>
                <w:lang w:val="en-US"/>
              </w:rPr>
            </w:pPr>
            <w:r w:rsidRPr="00852C4C">
              <w:rPr>
                <w:sz w:val="20"/>
                <w:szCs w:val="20"/>
                <w:lang w:val="en-US"/>
              </w:rPr>
              <w:t>20 juli 2021</w:t>
            </w:r>
          </w:p>
        </w:tc>
      </w:tr>
      <w:tr w:rsidR="006C2B72" w:rsidRPr="00852C4C" w14:paraId="0705863C" w14:textId="77777777" w:rsidTr="00020285">
        <w:trPr>
          <w:trHeight w:val="437"/>
        </w:trPr>
        <w:tc>
          <w:tcPr>
            <w:tcW w:w="3402" w:type="dxa"/>
            <w:gridSpan w:val="3"/>
            <w:vMerge w:val="restart"/>
          </w:tcPr>
          <w:p w14:paraId="0E0BA443" w14:textId="77777777" w:rsidR="00A7178E" w:rsidRDefault="00A7178E" w:rsidP="00426618">
            <w:pPr>
              <w:spacing w:before="120"/>
              <w:rPr>
                <w:b/>
                <w:sz w:val="22"/>
                <w:szCs w:val="22"/>
              </w:rPr>
            </w:pPr>
            <w:r w:rsidRPr="00852C4C">
              <w:rPr>
                <w:b/>
                <w:sz w:val="22"/>
                <w:szCs w:val="22"/>
              </w:rPr>
              <w:t>OTORISASI</w:t>
            </w:r>
          </w:p>
          <w:p w14:paraId="4F8EDB42" w14:textId="77777777" w:rsidR="00020285" w:rsidRPr="00020285" w:rsidRDefault="00020285" w:rsidP="00020285">
            <w:pPr>
              <w:rPr>
                <w:sz w:val="22"/>
                <w:szCs w:val="22"/>
              </w:rPr>
            </w:pPr>
          </w:p>
          <w:p w14:paraId="27DCAE03" w14:textId="77777777" w:rsidR="00020285" w:rsidRPr="00020285" w:rsidRDefault="00020285" w:rsidP="00020285">
            <w:pPr>
              <w:rPr>
                <w:sz w:val="22"/>
                <w:szCs w:val="22"/>
              </w:rPr>
            </w:pPr>
          </w:p>
          <w:p w14:paraId="6F759F41" w14:textId="77777777" w:rsidR="00020285" w:rsidRDefault="00020285" w:rsidP="00020285">
            <w:pPr>
              <w:rPr>
                <w:b/>
                <w:sz w:val="22"/>
                <w:szCs w:val="22"/>
              </w:rPr>
            </w:pPr>
          </w:p>
          <w:p w14:paraId="0E6B8683" w14:textId="77777777" w:rsidR="00020285" w:rsidRPr="00F4753D" w:rsidRDefault="00020285" w:rsidP="00020285">
            <w:pPr>
              <w:autoSpaceDE w:val="0"/>
              <w:autoSpaceDN w:val="0"/>
              <w:jc w:val="center"/>
              <w:rPr>
                <w:b/>
                <w:color w:val="000000"/>
                <w:u w:val="single"/>
                <w:lang w:val="en-ID"/>
              </w:rPr>
            </w:pPr>
            <w:r w:rsidRPr="00F4753D">
              <w:rPr>
                <w:b/>
                <w:color w:val="000000"/>
                <w:u w:val="single"/>
                <w:lang w:val="en-ID"/>
              </w:rPr>
              <w:t>Nobert Sitorus, S.T.,M.T.</w:t>
            </w:r>
          </w:p>
          <w:p w14:paraId="5BD9735F" w14:textId="4E1419D8" w:rsidR="00020285" w:rsidRPr="00020285" w:rsidRDefault="00020285" w:rsidP="00020285">
            <w:pPr>
              <w:rPr>
                <w:sz w:val="22"/>
                <w:szCs w:val="22"/>
              </w:rPr>
            </w:pPr>
            <w:r>
              <w:rPr>
                <w:b/>
                <w:color w:val="000000"/>
                <w:lang w:val="en-ID"/>
              </w:rPr>
              <w:t>Ketua Jurusan Teknik Elektro</w:t>
            </w:r>
          </w:p>
        </w:tc>
        <w:tc>
          <w:tcPr>
            <w:tcW w:w="4394" w:type="dxa"/>
            <w:gridSpan w:val="3"/>
            <w:shd w:val="clear" w:color="auto" w:fill="D9D9D9"/>
          </w:tcPr>
          <w:p w14:paraId="402BE61E" w14:textId="77777777" w:rsidR="00A7178E" w:rsidRPr="00852C4C" w:rsidRDefault="00A7178E" w:rsidP="00426618">
            <w:pPr>
              <w:spacing w:before="120"/>
              <w:rPr>
                <w:b/>
                <w:sz w:val="22"/>
                <w:szCs w:val="22"/>
                <w:lang w:val="en-US"/>
              </w:rPr>
            </w:pPr>
            <w:r w:rsidRPr="00852C4C">
              <w:rPr>
                <w:b/>
                <w:sz w:val="22"/>
                <w:szCs w:val="22"/>
                <w:lang w:val="en-US"/>
              </w:rPr>
              <w:t>Dosen Pengembang RPS</w:t>
            </w:r>
          </w:p>
        </w:tc>
        <w:tc>
          <w:tcPr>
            <w:tcW w:w="2268" w:type="dxa"/>
            <w:shd w:val="clear" w:color="auto" w:fill="D9D9D9"/>
          </w:tcPr>
          <w:p w14:paraId="6F27E83C" w14:textId="77777777" w:rsidR="00A7178E" w:rsidRPr="00852C4C" w:rsidRDefault="00A7178E" w:rsidP="00426618">
            <w:pPr>
              <w:spacing w:before="120"/>
              <w:rPr>
                <w:b/>
                <w:sz w:val="22"/>
                <w:szCs w:val="22"/>
              </w:rPr>
            </w:pPr>
            <w:r w:rsidRPr="00852C4C">
              <w:rPr>
                <w:b/>
                <w:sz w:val="22"/>
                <w:szCs w:val="22"/>
              </w:rPr>
              <w:t>Koordinator RMK</w:t>
            </w:r>
          </w:p>
        </w:tc>
        <w:tc>
          <w:tcPr>
            <w:tcW w:w="4962" w:type="dxa"/>
            <w:gridSpan w:val="2"/>
            <w:shd w:val="clear" w:color="auto" w:fill="D9D9D9"/>
          </w:tcPr>
          <w:p w14:paraId="69052FBE" w14:textId="77777777" w:rsidR="00A7178E" w:rsidRPr="00852C4C" w:rsidRDefault="00A7178E" w:rsidP="00426618">
            <w:pPr>
              <w:spacing w:before="120"/>
              <w:rPr>
                <w:b/>
                <w:sz w:val="22"/>
                <w:szCs w:val="22"/>
              </w:rPr>
            </w:pPr>
            <w:r w:rsidRPr="00852C4C">
              <w:rPr>
                <w:b/>
                <w:sz w:val="22"/>
                <w:szCs w:val="22"/>
              </w:rPr>
              <w:t>Ka PRODI</w:t>
            </w:r>
          </w:p>
        </w:tc>
      </w:tr>
      <w:tr w:rsidR="007805D4" w:rsidRPr="00852C4C" w14:paraId="46AC925A" w14:textId="77777777" w:rsidTr="00020285">
        <w:trPr>
          <w:trHeight w:val="240"/>
        </w:trPr>
        <w:tc>
          <w:tcPr>
            <w:tcW w:w="3402" w:type="dxa"/>
            <w:gridSpan w:val="3"/>
            <w:vMerge/>
          </w:tcPr>
          <w:p w14:paraId="79FB6916" w14:textId="77777777" w:rsidR="007805D4" w:rsidRPr="00852C4C" w:rsidRDefault="007805D4" w:rsidP="00426618">
            <w:pPr>
              <w:spacing w:before="120"/>
              <w:rPr>
                <w:b/>
                <w:sz w:val="22"/>
                <w:szCs w:val="22"/>
              </w:rPr>
            </w:pPr>
          </w:p>
        </w:tc>
        <w:tc>
          <w:tcPr>
            <w:tcW w:w="4394" w:type="dxa"/>
            <w:gridSpan w:val="3"/>
          </w:tcPr>
          <w:p w14:paraId="3CFB6129" w14:textId="77777777" w:rsidR="001D755C" w:rsidRPr="00852C4C" w:rsidRDefault="001D755C" w:rsidP="001D755C">
            <w:pPr>
              <w:spacing w:before="120"/>
              <w:rPr>
                <w:sz w:val="22"/>
                <w:szCs w:val="22"/>
                <w:lang w:val="sv-SE"/>
              </w:rPr>
            </w:pPr>
          </w:p>
          <w:p w14:paraId="356C91A3" w14:textId="77777777" w:rsidR="007805D4" w:rsidRPr="00852C4C" w:rsidRDefault="007805D4" w:rsidP="00D03FE1">
            <w:pPr>
              <w:spacing w:before="120"/>
              <w:rPr>
                <w:sz w:val="22"/>
                <w:szCs w:val="22"/>
                <w:lang w:val="sv-SE"/>
              </w:rPr>
            </w:pPr>
          </w:p>
          <w:p w14:paraId="1946B267" w14:textId="1F8418CC" w:rsidR="00852C4C" w:rsidRPr="00852C4C" w:rsidRDefault="00852C4C" w:rsidP="00D03FE1">
            <w:pPr>
              <w:spacing w:before="120"/>
              <w:rPr>
                <w:sz w:val="22"/>
                <w:szCs w:val="22"/>
                <w:lang w:val="sv-SE"/>
              </w:rPr>
            </w:pPr>
            <w:r w:rsidRPr="00852C4C">
              <w:rPr>
                <w:sz w:val="22"/>
                <w:szCs w:val="22"/>
                <w:lang w:val="sv-SE"/>
              </w:rPr>
              <w:t>Dra. Pinondang Nababan, MM.</w:t>
            </w:r>
          </w:p>
        </w:tc>
        <w:tc>
          <w:tcPr>
            <w:tcW w:w="2268" w:type="dxa"/>
          </w:tcPr>
          <w:p w14:paraId="4836E013" w14:textId="77777777" w:rsidR="007805D4" w:rsidRPr="00852C4C" w:rsidRDefault="007805D4" w:rsidP="007805D4">
            <w:pPr>
              <w:spacing w:before="120"/>
              <w:rPr>
                <w:sz w:val="22"/>
                <w:szCs w:val="22"/>
                <w:lang w:val="sv-SE"/>
              </w:rPr>
            </w:pPr>
          </w:p>
          <w:p w14:paraId="7C3F1DC1" w14:textId="77777777" w:rsidR="003078F5" w:rsidRPr="00852C4C" w:rsidRDefault="003078F5" w:rsidP="007805D4">
            <w:pPr>
              <w:spacing w:before="120"/>
              <w:jc w:val="center"/>
              <w:rPr>
                <w:sz w:val="22"/>
                <w:szCs w:val="22"/>
                <w:lang w:val="id-ID"/>
              </w:rPr>
            </w:pPr>
          </w:p>
          <w:p w14:paraId="1C6561B0" w14:textId="15EE8501" w:rsidR="007805D4" w:rsidRPr="00852C4C" w:rsidRDefault="007805D4" w:rsidP="007805D4">
            <w:pPr>
              <w:spacing w:before="120"/>
              <w:jc w:val="center"/>
              <w:rPr>
                <w:sz w:val="22"/>
                <w:szCs w:val="22"/>
                <w:lang w:val="sv-SE"/>
              </w:rPr>
            </w:pPr>
          </w:p>
        </w:tc>
        <w:tc>
          <w:tcPr>
            <w:tcW w:w="4962" w:type="dxa"/>
            <w:gridSpan w:val="2"/>
          </w:tcPr>
          <w:p w14:paraId="7861580E" w14:textId="77777777" w:rsidR="007805D4" w:rsidRPr="00852C4C" w:rsidRDefault="007805D4" w:rsidP="007805D4">
            <w:pPr>
              <w:spacing w:before="120"/>
              <w:rPr>
                <w:sz w:val="22"/>
                <w:szCs w:val="22"/>
                <w:lang w:val="sv-SE"/>
              </w:rPr>
            </w:pPr>
          </w:p>
          <w:p w14:paraId="497BF6FD" w14:textId="77777777" w:rsidR="003078F5" w:rsidRPr="00852C4C" w:rsidRDefault="003078F5" w:rsidP="007805D4">
            <w:pPr>
              <w:spacing w:before="120"/>
              <w:jc w:val="center"/>
              <w:rPr>
                <w:sz w:val="22"/>
                <w:szCs w:val="22"/>
                <w:lang w:val="id-ID"/>
              </w:rPr>
            </w:pPr>
          </w:p>
          <w:p w14:paraId="33BF22F3" w14:textId="7E30C0E9" w:rsidR="007805D4" w:rsidRPr="00852C4C" w:rsidRDefault="00B15969" w:rsidP="007805D4">
            <w:pPr>
              <w:spacing w:before="120"/>
              <w:jc w:val="center"/>
              <w:rPr>
                <w:sz w:val="22"/>
                <w:szCs w:val="22"/>
                <w:lang w:val="sv-SE"/>
              </w:rPr>
            </w:pPr>
            <w:r>
              <w:rPr>
                <w:sz w:val="22"/>
                <w:szCs w:val="22"/>
                <w:lang w:val="sv-SE"/>
              </w:rPr>
              <w:t>Suparmono</w:t>
            </w:r>
            <w:r w:rsidR="00D03FE1" w:rsidRPr="00852C4C">
              <w:rPr>
                <w:sz w:val="22"/>
                <w:szCs w:val="22"/>
                <w:lang w:val="sv-SE"/>
              </w:rPr>
              <w:t>, S.T.</w:t>
            </w:r>
            <w:r w:rsidR="007805D4" w:rsidRPr="00852C4C">
              <w:rPr>
                <w:sz w:val="22"/>
                <w:szCs w:val="22"/>
                <w:lang w:val="sv-SE"/>
              </w:rPr>
              <w:t>, M</w:t>
            </w:r>
            <w:r w:rsidR="00D03FE1" w:rsidRPr="00852C4C">
              <w:rPr>
                <w:sz w:val="22"/>
                <w:szCs w:val="22"/>
                <w:lang w:val="sv-SE"/>
              </w:rPr>
              <w:t>.</w:t>
            </w:r>
            <w:r w:rsidR="007805D4" w:rsidRPr="00852C4C">
              <w:rPr>
                <w:sz w:val="22"/>
                <w:szCs w:val="22"/>
                <w:lang w:val="sv-SE"/>
              </w:rPr>
              <w:t>T</w:t>
            </w:r>
            <w:r w:rsidR="00D03FE1" w:rsidRPr="00852C4C">
              <w:rPr>
                <w:sz w:val="22"/>
                <w:szCs w:val="22"/>
                <w:lang w:val="sv-SE"/>
              </w:rPr>
              <w:t>.</w:t>
            </w:r>
          </w:p>
        </w:tc>
      </w:tr>
      <w:tr w:rsidR="002C463E" w:rsidRPr="00852C4C" w14:paraId="58FB6242" w14:textId="77777777" w:rsidTr="00020285">
        <w:trPr>
          <w:trHeight w:val="481"/>
        </w:trPr>
        <w:tc>
          <w:tcPr>
            <w:tcW w:w="3402" w:type="dxa"/>
            <w:gridSpan w:val="3"/>
            <w:vMerge w:val="restart"/>
          </w:tcPr>
          <w:p w14:paraId="79CFB4BA" w14:textId="77777777" w:rsidR="002C463E" w:rsidRDefault="002C463E" w:rsidP="002C53E0">
            <w:pPr>
              <w:spacing w:before="120"/>
              <w:rPr>
                <w:b/>
                <w:sz w:val="22"/>
                <w:szCs w:val="22"/>
              </w:rPr>
            </w:pPr>
            <w:r w:rsidRPr="00852C4C">
              <w:rPr>
                <w:b/>
                <w:sz w:val="22"/>
                <w:szCs w:val="22"/>
              </w:rPr>
              <w:t xml:space="preserve">Capaian Pembelajaran </w:t>
            </w:r>
            <w:r w:rsidRPr="00852C4C">
              <w:rPr>
                <w:b/>
                <w:sz w:val="22"/>
                <w:szCs w:val="22"/>
                <w:lang w:val="en-US"/>
              </w:rPr>
              <w:t>(CP)</w:t>
            </w:r>
          </w:p>
          <w:p w14:paraId="52802FD1" w14:textId="77777777" w:rsidR="002C463E" w:rsidRPr="002C463E" w:rsidRDefault="002C463E" w:rsidP="002C463E">
            <w:pPr>
              <w:rPr>
                <w:sz w:val="22"/>
                <w:szCs w:val="22"/>
                <w:lang w:val="en-US"/>
              </w:rPr>
            </w:pPr>
          </w:p>
          <w:p w14:paraId="0303D5F9" w14:textId="77777777" w:rsidR="002C463E" w:rsidRPr="002C463E" w:rsidRDefault="002C463E" w:rsidP="002C463E">
            <w:pPr>
              <w:rPr>
                <w:sz w:val="22"/>
                <w:szCs w:val="22"/>
                <w:lang w:val="en-US"/>
              </w:rPr>
            </w:pPr>
          </w:p>
          <w:p w14:paraId="076CC6DB" w14:textId="77777777" w:rsidR="002C463E" w:rsidRPr="002C463E" w:rsidRDefault="002C463E" w:rsidP="002C463E">
            <w:pPr>
              <w:rPr>
                <w:sz w:val="22"/>
                <w:szCs w:val="22"/>
                <w:lang w:val="en-US"/>
              </w:rPr>
            </w:pPr>
          </w:p>
          <w:p w14:paraId="168F4D1A" w14:textId="77777777" w:rsidR="002C463E" w:rsidRPr="002C463E" w:rsidRDefault="002C463E" w:rsidP="002C463E">
            <w:pPr>
              <w:rPr>
                <w:sz w:val="22"/>
                <w:szCs w:val="22"/>
                <w:lang w:val="en-US"/>
              </w:rPr>
            </w:pPr>
          </w:p>
          <w:p w14:paraId="5F48B832" w14:textId="77777777" w:rsidR="002C463E" w:rsidRPr="002C463E" w:rsidRDefault="002C463E" w:rsidP="002C463E">
            <w:pPr>
              <w:rPr>
                <w:sz w:val="22"/>
                <w:szCs w:val="22"/>
                <w:lang w:val="en-US"/>
              </w:rPr>
            </w:pPr>
          </w:p>
          <w:p w14:paraId="3DED2DFC" w14:textId="77777777" w:rsidR="002C463E" w:rsidRPr="002C463E" w:rsidRDefault="002C463E" w:rsidP="002C463E">
            <w:pPr>
              <w:rPr>
                <w:sz w:val="22"/>
                <w:szCs w:val="22"/>
                <w:lang w:val="en-US"/>
              </w:rPr>
            </w:pPr>
          </w:p>
          <w:p w14:paraId="4BD68A4B" w14:textId="77777777" w:rsidR="002C463E" w:rsidRPr="002C463E" w:rsidRDefault="002C463E" w:rsidP="002C463E">
            <w:pPr>
              <w:rPr>
                <w:sz w:val="22"/>
                <w:szCs w:val="22"/>
                <w:lang w:val="en-US"/>
              </w:rPr>
            </w:pPr>
          </w:p>
          <w:p w14:paraId="6ABA1C3B" w14:textId="77777777" w:rsidR="002C463E" w:rsidRPr="002C463E" w:rsidRDefault="002C463E" w:rsidP="002C463E">
            <w:pPr>
              <w:rPr>
                <w:sz w:val="22"/>
                <w:szCs w:val="22"/>
                <w:lang w:val="en-US"/>
              </w:rPr>
            </w:pPr>
          </w:p>
          <w:p w14:paraId="466E657D" w14:textId="77777777" w:rsidR="002C463E" w:rsidRPr="002C463E" w:rsidRDefault="002C463E" w:rsidP="002C463E">
            <w:pPr>
              <w:rPr>
                <w:sz w:val="22"/>
                <w:szCs w:val="22"/>
                <w:lang w:val="en-US"/>
              </w:rPr>
            </w:pPr>
          </w:p>
          <w:p w14:paraId="4F2AF408" w14:textId="77777777" w:rsidR="002C463E" w:rsidRPr="002C463E" w:rsidRDefault="002C463E" w:rsidP="002C463E">
            <w:pPr>
              <w:rPr>
                <w:sz w:val="22"/>
                <w:szCs w:val="22"/>
                <w:lang w:val="en-US"/>
              </w:rPr>
            </w:pPr>
          </w:p>
          <w:p w14:paraId="6F14AAA0" w14:textId="77777777" w:rsidR="002C463E" w:rsidRPr="002C463E" w:rsidRDefault="002C463E" w:rsidP="002C463E">
            <w:pPr>
              <w:rPr>
                <w:sz w:val="22"/>
                <w:szCs w:val="22"/>
                <w:lang w:val="en-US"/>
              </w:rPr>
            </w:pPr>
          </w:p>
          <w:p w14:paraId="4303B867" w14:textId="77777777" w:rsidR="002C463E" w:rsidRPr="002C463E" w:rsidRDefault="002C463E" w:rsidP="002C463E">
            <w:pPr>
              <w:rPr>
                <w:sz w:val="22"/>
                <w:szCs w:val="22"/>
                <w:lang w:val="en-US"/>
              </w:rPr>
            </w:pPr>
          </w:p>
          <w:p w14:paraId="49B4ECA5" w14:textId="77777777" w:rsidR="002C463E" w:rsidRPr="002C463E" w:rsidRDefault="002C463E" w:rsidP="002C463E">
            <w:pPr>
              <w:rPr>
                <w:sz w:val="22"/>
                <w:szCs w:val="22"/>
                <w:lang w:val="en-US"/>
              </w:rPr>
            </w:pPr>
          </w:p>
          <w:p w14:paraId="0E82849A" w14:textId="77777777" w:rsidR="002C463E" w:rsidRPr="002C463E" w:rsidRDefault="002C463E" w:rsidP="002C463E">
            <w:pPr>
              <w:rPr>
                <w:sz w:val="22"/>
                <w:szCs w:val="22"/>
                <w:lang w:val="en-US"/>
              </w:rPr>
            </w:pPr>
          </w:p>
          <w:p w14:paraId="01DBF830" w14:textId="77777777" w:rsidR="002C463E" w:rsidRPr="002C463E" w:rsidRDefault="002C463E" w:rsidP="002C463E">
            <w:pPr>
              <w:rPr>
                <w:sz w:val="22"/>
                <w:szCs w:val="22"/>
                <w:lang w:val="en-US"/>
              </w:rPr>
            </w:pPr>
          </w:p>
          <w:p w14:paraId="484637BC" w14:textId="77777777" w:rsidR="002C463E" w:rsidRPr="002C463E" w:rsidRDefault="002C463E" w:rsidP="002C463E">
            <w:pPr>
              <w:rPr>
                <w:sz w:val="22"/>
                <w:szCs w:val="22"/>
                <w:lang w:val="en-US"/>
              </w:rPr>
            </w:pPr>
          </w:p>
          <w:p w14:paraId="2F3A6625" w14:textId="77777777" w:rsidR="002C463E" w:rsidRPr="002C463E" w:rsidRDefault="002C463E" w:rsidP="002C463E">
            <w:pPr>
              <w:rPr>
                <w:sz w:val="22"/>
                <w:szCs w:val="22"/>
                <w:lang w:val="en-US"/>
              </w:rPr>
            </w:pPr>
          </w:p>
          <w:p w14:paraId="65776ADF" w14:textId="48D50555" w:rsidR="002C463E" w:rsidRPr="002C463E" w:rsidRDefault="002C463E" w:rsidP="002C463E">
            <w:pPr>
              <w:rPr>
                <w:sz w:val="22"/>
                <w:szCs w:val="22"/>
                <w:lang w:val="en-US"/>
              </w:rPr>
            </w:pPr>
          </w:p>
        </w:tc>
        <w:tc>
          <w:tcPr>
            <w:tcW w:w="11624" w:type="dxa"/>
            <w:gridSpan w:val="6"/>
            <w:shd w:val="clear" w:color="auto" w:fill="D9D9D9"/>
          </w:tcPr>
          <w:p w14:paraId="4800925A" w14:textId="70F4AFCC" w:rsidR="002C463E" w:rsidRPr="00852C4C" w:rsidRDefault="002C463E">
            <w:pPr>
              <w:rPr>
                <w:sz w:val="22"/>
                <w:szCs w:val="22"/>
                <w:lang w:val="sv-SE"/>
              </w:rPr>
            </w:pPr>
            <w:r w:rsidRPr="00BC30EB">
              <w:rPr>
                <w:b/>
                <w:color w:val="000000"/>
                <w:lang w:eastAsia="id-ID"/>
              </w:rPr>
              <w:lastRenderedPageBreak/>
              <w:t xml:space="preserve">CPL-PRODI  </w:t>
            </w:r>
            <w:r w:rsidRPr="00BC30EB">
              <w:rPr>
                <w:b/>
                <w:color w:val="000000"/>
                <w:lang w:val="en-US" w:eastAsia="id-ID"/>
              </w:rPr>
              <w:t>(Capaian Pembelajaran Lulusan Program Studi) Yang Dibebankan Pada Mata Kuliah</w:t>
            </w:r>
            <w:r w:rsidRPr="00BC30EB">
              <w:rPr>
                <w:b/>
                <w:color w:val="000000"/>
                <w:lang w:eastAsia="id-ID"/>
              </w:rPr>
              <w:t xml:space="preserve">     </w:t>
            </w:r>
          </w:p>
        </w:tc>
      </w:tr>
      <w:tr w:rsidR="00DB6511" w:rsidRPr="00852C4C" w14:paraId="4046F2AF" w14:textId="77777777" w:rsidTr="00020285">
        <w:trPr>
          <w:trHeight w:val="1014"/>
        </w:trPr>
        <w:tc>
          <w:tcPr>
            <w:tcW w:w="3402" w:type="dxa"/>
            <w:gridSpan w:val="3"/>
            <w:vMerge/>
          </w:tcPr>
          <w:p w14:paraId="3EF55678" w14:textId="77777777" w:rsidR="00DB6511" w:rsidRPr="00852C4C" w:rsidRDefault="00DB6511">
            <w:pPr>
              <w:rPr>
                <w:sz w:val="22"/>
                <w:szCs w:val="22"/>
                <w:lang w:val="sv-SE"/>
              </w:rPr>
            </w:pPr>
          </w:p>
        </w:tc>
        <w:tc>
          <w:tcPr>
            <w:tcW w:w="11624" w:type="dxa"/>
            <w:gridSpan w:val="6"/>
          </w:tcPr>
          <w:p w14:paraId="7051EECB" w14:textId="77777777" w:rsidR="00CB0A3C" w:rsidRPr="0090258A" w:rsidRDefault="00CB0A3C" w:rsidP="00CB0A3C">
            <w:pPr>
              <w:rPr>
                <w:b/>
                <w:bCs/>
                <w:lang w:val="en-US" w:eastAsia="id-ID"/>
              </w:rPr>
            </w:pPr>
            <w:bookmarkStart w:id="0" w:name="_Hlk109987267"/>
            <w:r w:rsidRPr="0090258A">
              <w:rPr>
                <w:b/>
                <w:bCs/>
                <w:lang w:eastAsia="id-ID"/>
              </w:rPr>
              <w:t>S1</w:t>
            </w:r>
            <w:r>
              <w:rPr>
                <w:b/>
                <w:bCs/>
                <w:lang w:val="en-US" w:eastAsia="id-ID"/>
              </w:rPr>
              <w:t xml:space="preserve"> : </w:t>
            </w:r>
            <w:r w:rsidRPr="00D736E3">
              <w:t>Bertakwa kepada Tuhan Yang Maha Esa dan mampu menunjukkan sikap religius;</w:t>
            </w:r>
          </w:p>
          <w:p w14:paraId="1242D30A" w14:textId="77777777" w:rsidR="00CB0A3C" w:rsidRPr="0090258A" w:rsidRDefault="00CB0A3C" w:rsidP="00CB0A3C">
            <w:pPr>
              <w:rPr>
                <w:b/>
                <w:bCs/>
                <w:lang w:val="en-US" w:eastAsia="id-ID"/>
              </w:rPr>
            </w:pPr>
            <w:r w:rsidRPr="0090258A">
              <w:rPr>
                <w:b/>
                <w:bCs/>
                <w:lang w:eastAsia="id-ID"/>
              </w:rPr>
              <w:t>S2</w:t>
            </w:r>
            <w:r>
              <w:rPr>
                <w:b/>
                <w:bCs/>
                <w:lang w:val="en-US" w:eastAsia="id-ID"/>
              </w:rPr>
              <w:t xml:space="preserve"> : </w:t>
            </w:r>
            <w:r w:rsidRPr="00D736E3">
              <w:t>Menjunjung tinggi nilai kemanusiaan dalam menjalankan tugas berdasarkan agama,moral, dan etika;</w:t>
            </w:r>
          </w:p>
          <w:p w14:paraId="28A6F2B0" w14:textId="77777777" w:rsidR="00CB0A3C" w:rsidRPr="0090258A" w:rsidRDefault="00CB0A3C" w:rsidP="00CB0A3C">
            <w:pPr>
              <w:rPr>
                <w:b/>
                <w:bCs/>
                <w:lang w:val="en-US" w:eastAsia="id-ID"/>
              </w:rPr>
            </w:pPr>
            <w:r w:rsidRPr="0090258A">
              <w:rPr>
                <w:b/>
                <w:bCs/>
                <w:lang w:eastAsia="id-ID"/>
              </w:rPr>
              <w:t>S4</w:t>
            </w:r>
            <w:r>
              <w:rPr>
                <w:b/>
                <w:bCs/>
                <w:lang w:val="en-US" w:eastAsia="id-ID"/>
              </w:rPr>
              <w:t xml:space="preserve"> : </w:t>
            </w:r>
            <w:r w:rsidRPr="00D736E3">
              <w:t>Berperan sebagai warga negara yang bangga dan cinta tanah air, memiliki nasionalisme serta rasa tanggungjawab pada negara dan bangsa;</w:t>
            </w:r>
          </w:p>
          <w:p w14:paraId="27B90B6D" w14:textId="77777777" w:rsidR="00CB0A3C" w:rsidRPr="0090258A" w:rsidRDefault="00CB0A3C" w:rsidP="00CB0A3C">
            <w:pPr>
              <w:rPr>
                <w:b/>
                <w:bCs/>
                <w:lang w:val="en-US" w:eastAsia="id-ID"/>
              </w:rPr>
            </w:pPr>
            <w:r w:rsidRPr="0090258A">
              <w:rPr>
                <w:b/>
                <w:bCs/>
                <w:lang w:eastAsia="id-ID"/>
              </w:rPr>
              <w:t>S5</w:t>
            </w:r>
            <w:r>
              <w:rPr>
                <w:b/>
                <w:bCs/>
                <w:lang w:val="en-US" w:eastAsia="id-ID"/>
              </w:rPr>
              <w:t xml:space="preserve"> : </w:t>
            </w:r>
            <w:r w:rsidRPr="00D736E3">
              <w:t>Menghargai keanekaragaman budaya, pandangan, agama, dan kepercayaan, serta pendapat atau temuan orisinal orang lain;</w:t>
            </w:r>
          </w:p>
          <w:p w14:paraId="00F82500" w14:textId="77777777" w:rsidR="00CB0A3C" w:rsidRPr="0090258A" w:rsidRDefault="00CB0A3C" w:rsidP="00CB0A3C">
            <w:pPr>
              <w:rPr>
                <w:b/>
                <w:bCs/>
                <w:lang w:val="en-US" w:eastAsia="id-ID"/>
              </w:rPr>
            </w:pPr>
            <w:r w:rsidRPr="0090258A">
              <w:rPr>
                <w:b/>
                <w:bCs/>
                <w:lang w:eastAsia="id-ID"/>
              </w:rPr>
              <w:t>S6</w:t>
            </w:r>
            <w:r>
              <w:rPr>
                <w:b/>
                <w:bCs/>
                <w:lang w:val="en-US" w:eastAsia="id-ID"/>
              </w:rPr>
              <w:t xml:space="preserve"> : </w:t>
            </w:r>
            <w:r w:rsidRPr="00D736E3">
              <w:t>Bekerjasama dan memiliki kepekaan sosial serta kepedulian terhadap masyarakat dan lingkungan;</w:t>
            </w:r>
          </w:p>
          <w:p w14:paraId="4AB020A7" w14:textId="77777777" w:rsidR="00CB0A3C" w:rsidRPr="0090258A" w:rsidRDefault="00CB0A3C" w:rsidP="00CB0A3C">
            <w:pPr>
              <w:rPr>
                <w:b/>
                <w:bCs/>
                <w:lang w:val="en-US" w:eastAsia="id-ID"/>
              </w:rPr>
            </w:pPr>
            <w:r w:rsidRPr="0090258A">
              <w:rPr>
                <w:b/>
                <w:bCs/>
                <w:lang w:eastAsia="id-ID"/>
              </w:rPr>
              <w:t>S7</w:t>
            </w:r>
            <w:r>
              <w:rPr>
                <w:b/>
                <w:bCs/>
                <w:lang w:val="en-US" w:eastAsia="id-ID"/>
              </w:rPr>
              <w:t xml:space="preserve"> : </w:t>
            </w:r>
            <w:r w:rsidRPr="00D736E3">
              <w:t>Taat hukum dan disiplin dalam kehidupan bermasyarakat dan bernegara;</w:t>
            </w:r>
          </w:p>
          <w:p w14:paraId="61E19496" w14:textId="77777777" w:rsidR="00CB0A3C" w:rsidRPr="0090258A" w:rsidRDefault="00CB0A3C" w:rsidP="00CB0A3C">
            <w:pPr>
              <w:rPr>
                <w:b/>
                <w:bCs/>
                <w:lang w:val="en-US" w:eastAsia="id-ID"/>
              </w:rPr>
            </w:pPr>
            <w:r w:rsidRPr="0090258A">
              <w:rPr>
                <w:b/>
                <w:bCs/>
                <w:lang w:eastAsia="id-ID"/>
              </w:rPr>
              <w:t>S8</w:t>
            </w:r>
            <w:r>
              <w:rPr>
                <w:b/>
                <w:bCs/>
                <w:lang w:val="en-US" w:eastAsia="id-ID"/>
              </w:rPr>
              <w:t xml:space="preserve"> : </w:t>
            </w:r>
            <w:r w:rsidRPr="00D736E3">
              <w:t>Menginternalisasi nilai, norma, dan etika akademik;</w:t>
            </w:r>
          </w:p>
          <w:bookmarkEnd w:id="0"/>
          <w:p w14:paraId="1D192F1A" w14:textId="77777777" w:rsidR="00CB0A3C" w:rsidRPr="0090258A" w:rsidRDefault="00CB0A3C" w:rsidP="00CB0A3C">
            <w:pPr>
              <w:rPr>
                <w:b/>
                <w:bCs/>
                <w:lang w:val="en-US" w:eastAsia="id-ID"/>
              </w:rPr>
            </w:pPr>
            <w:r w:rsidRPr="0090258A">
              <w:rPr>
                <w:b/>
                <w:bCs/>
                <w:lang w:eastAsia="id-ID"/>
              </w:rPr>
              <w:t>P7</w:t>
            </w:r>
            <w:r>
              <w:rPr>
                <w:b/>
                <w:bCs/>
                <w:lang w:val="en-US" w:eastAsia="id-ID"/>
              </w:rPr>
              <w:t xml:space="preserve"> : </w:t>
            </w:r>
            <w:r w:rsidRPr="00D736E3">
              <w:t>Menguasai prinsip dan issue terkini dalam ekonomi, sosial, ekologi secara umum.</w:t>
            </w:r>
          </w:p>
          <w:p w14:paraId="042DB5D2" w14:textId="77777777" w:rsidR="00CB0A3C" w:rsidRPr="0090258A" w:rsidRDefault="00CB0A3C" w:rsidP="00CB0A3C">
            <w:pPr>
              <w:rPr>
                <w:b/>
                <w:bCs/>
                <w:lang w:val="en-US" w:eastAsia="id-ID"/>
              </w:rPr>
            </w:pPr>
            <w:r w:rsidRPr="0090258A">
              <w:rPr>
                <w:b/>
                <w:bCs/>
                <w:lang w:eastAsia="id-ID"/>
              </w:rPr>
              <w:t>KU2</w:t>
            </w:r>
            <w:r>
              <w:rPr>
                <w:b/>
                <w:bCs/>
                <w:lang w:val="en-US" w:eastAsia="id-ID"/>
              </w:rPr>
              <w:t xml:space="preserve"> : </w:t>
            </w:r>
            <w:r w:rsidRPr="00851AC9">
              <w:t>Mampu menunjukkan kinerja bermutu dan terukur;</w:t>
            </w:r>
          </w:p>
          <w:p w14:paraId="2F789709" w14:textId="11DE3973" w:rsidR="00DB6511" w:rsidRPr="00CB0A3C" w:rsidRDefault="00CB0A3C" w:rsidP="00CB0A3C">
            <w:pPr>
              <w:rPr>
                <w:lang w:eastAsia="id-ID"/>
              </w:rPr>
            </w:pPr>
            <w:r w:rsidRPr="0090258A">
              <w:rPr>
                <w:b/>
                <w:bCs/>
                <w:lang w:eastAsia="id-ID"/>
              </w:rPr>
              <w:t>KU5</w:t>
            </w:r>
            <w:r>
              <w:rPr>
                <w:b/>
                <w:bCs/>
                <w:lang w:val="en-US" w:eastAsia="id-ID"/>
              </w:rPr>
              <w:t xml:space="preserve"> : </w:t>
            </w:r>
            <w:r w:rsidRPr="00851AC9">
              <w:t>Mampu bekerjasama, berkomunikasi, dan berinovatif dalam pekerjaannya;</w:t>
            </w:r>
            <w:r w:rsidRPr="00E26B70">
              <w:rPr>
                <w:lang w:eastAsia="id-ID"/>
              </w:rPr>
              <w:br/>
            </w:r>
            <w:r w:rsidRPr="009F299A">
              <w:rPr>
                <w:b/>
                <w:bCs/>
                <w:lang w:eastAsia="id-ID"/>
              </w:rPr>
              <w:t>KK7</w:t>
            </w:r>
            <w:r>
              <w:rPr>
                <w:b/>
                <w:bCs/>
                <w:lang w:val="en-US" w:eastAsia="id-ID"/>
              </w:rPr>
              <w:t xml:space="preserve"> : </w:t>
            </w:r>
            <w:r w:rsidRPr="00841CE9">
              <w:t>Mampu mengikuti perkembangan teknik dan teknologi isu terkini yang terkait di bidang</w:t>
            </w:r>
            <w:r>
              <w:rPr>
                <w:lang w:val="en-US"/>
              </w:rPr>
              <w:t xml:space="preserve"> </w:t>
            </w:r>
            <w:r w:rsidRPr="00841CE9">
              <w:t>kelistrikan.</w:t>
            </w:r>
          </w:p>
        </w:tc>
      </w:tr>
      <w:tr w:rsidR="00401928" w:rsidRPr="00852C4C" w14:paraId="28930E61" w14:textId="77777777" w:rsidTr="00020285">
        <w:trPr>
          <w:trHeight w:val="362"/>
        </w:trPr>
        <w:tc>
          <w:tcPr>
            <w:tcW w:w="3402" w:type="dxa"/>
            <w:gridSpan w:val="3"/>
            <w:vMerge/>
          </w:tcPr>
          <w:p w14:paraId="7CD9092C" w14:textId="77777777" w:rsidR="00401928" w:rsidRPr="00852C4C" w:rsidRDefault="00401928" w:rsidP="002C463E">
            <w:pPr>
              <w:rPr>
                <w:sz w:val="22"/>
                <w:szCs w:val="22"/>
                <w:lang w:val="sv-SE"/>
              </w:rPr>
            </w:pPr>
          </w:p>
        </w:tc>
        <w:tc>
          <w:tcPr>
            <w:tcW w:w="11624" w:type="dxa"/>
            <w:gridSpan w:val="6"/>
            <w:shd w:val="clear" w:color="auto" w:fill="D9D9D9"/>
          </w:tcPr>
          <w:p w14:paraId="548FB802" w14:textId="78BA63C9" w:rsidR="00401928" w:rsidRPr="00852C4C" w:rsidRDefault="00401928" w:rsidP="002C463E">
            <w:pPr>
              <w:rPr>
                <w:sz w:val="22"/>
                <w:szCs w:val="22"/>
                <w:lang w:val="sv-SE"/>
              </w:rPr>
            </w:pPr>
            <w:r w:rsidRPr="00BC30EB">
              <w:rPr>
                <w:b/>
                <w:color w:val="000000"/>
                <w:lang w:eastAsia="id-ID"/>
              </w:rPr>
              <w:t>CPMK</w:t>
            </w:r>
            <w:r w:rsidRPr="00BC30EB">
              <w:rPr>
                <w:b/>
                <w:color w:val="000000"/>
                <w:lang w:val="en-US" w:eastAsia="id-ID"/>
              </w:rPr>
              <w:t xml:space="preserve"> (Capaian Pembelajaran Mata Kuliah)</w:t>
            </w:r>
          </w:p>
        </w:tc>
      </w:tr>
      <w:tr w:rsidR="002C463E" w:rsidRPr="00852C4C" w14:paraId="643B4280" w14:textId="77777777" w:rsidTr="00020285">
        <w:trPr>
          <w:trHeight w:val="960"/>
        </w:trPr>
        <w:tc>
          <w:tcPr>
            <w:tcW w:w="3402" w:type="dxa"/>
            <w:gridSpan w:val="3"/>
            <w:vMerge/>
          </w:tcPr>
          <w:p w14:paraId="2C9B5710" w14:textId="77777777" w:rsidR="002C463E" w:rsidRPr="00852C4C" w:rsidRDefault="002C463E" w:rsidP="002C463E">
            <w:pPr>
              <w:rPr>
                <w:sz w:val="22"/>
                <w:szCs w:val="22"/>
                <w:lang w:val="sv-SE"/>
              </w:rPr>
            </w:pPr>
          </w:p>
        </w:tc>
        <w:tc>
          <w:tcPr>
            <w:tcW w:w="11624" w:type="dxa"/>
            <w:gridSpan w:val="6"/>
          </w:tcPr>
          <w:p w14:paraId="11F4ED95" w14:textId="56C8896A" w:rsidR="002C463E" w:rsidRPr="00CB0A3C" w:rsidRDefault="00CB0A3C" w:rsidP="00CB0A3C">
            <w:pPr>
              <w:jc w:val="both"/>
              <w:rPr>
                <w:b/>
                <w:lang w:val="sv-SE"/>
              </w:rPr>
            </w:pPr>
            <w:r>
              <w:rPr>
                <w:color w:val="000000" w:themeColor="text1"/>
                <w:sz w:val="22"/>
                <w:lang w:val="en-US"/>
              </w:rPr>
              <w:t xml:space="preserve">CPMK 1 </w:t>
            </w:r>
            <w:r w:rsidR="002C463E" w:rsidRPr="00CB0A3C">
              <w:rPr>
                <w:color w:val="000000" w:themeColor="text1"/>
                <w:sz w:val="22"/>
                <w:lang w:val="en-US"/>
              </w:rPr>
              <w:t>Mahasiswa mampu menjelaskan Pendidikan Kewarganegaraan sebagai mata kuliah pengembangan kepribadian.</w:t>
            </w:r>
          </w:p>
          <w:p w14:paraId="7C4B3428" w14:textId="43A60196" w:rsidR="002C463E" w:rsidRPr="00CB0A3C" w:rsidRDefault="00CB0A3C" w:rsidP="00CB0A3C">
            <w:pPr>
              <w:jc w:val="both"/>
              <w:rPr>
                <w:b/>
                <w:lang w:val="sv-SE"/>
              </w:rPr>
            </w:pPr>
            <w:r>
              <w:rPr>
                <w:color w:val="000000" w:themeColor="text1"/>
                <w:sz w:val="22"/>
                <w:lang w:val="en-US"/>
              </w:rPr>
              <w:t xml:space="preserve">CPMK 2 </w:t>
            </w:r>
            <w:r w:rsidR="002C463E" w:rsidRPr="00CB0A3C">
              <w:rPr>
                <w:color w:val="000000" w:themeColor="text1"/>
                <w:sz w:val="22"/>
                <w:lang w:val="en-US"/>
              </w:rPr>
              <w:t>Mahasiswa mampu menjelaskan Identitas Nasional.</w:t>
            </w:r>
          </w:p>
          <w:p w14:paraId="6C1CEA39" w14:textId="5D698997" w:rsidR="002C463E" w:rsidRPr="00CB0A3C" w:rsidRDefault="00CB0A3C" w:rsidP="00CB0A3C">
            <w:pPr>
              <w:jc w:val="both"/>
              <w:rPr>
                <w:b/>
                <w:lang w:val="sv-SE"/>
              </w:rPr>
            </w:pPr>
            <w:r>
              <w:rPr>
                <w:color w:val="000000" w:themeColor="text1"/>
                <w:sz w:val="22"/>
                <w:lang w:val="en-US"/>
              </w:rPr>
              <w:t xml:space="preserve">CPMK 3 </w:t>
            </w:r>
            <w:r w:rsidR="002C463E" w:rsidRPr="00CB0A3C">
              <w:rPr>
                <w:color w:val="000000" w:themeColor="text1"/>
                <w:sz w:val="22"/>
                <w:lang w:val="en-US"/>
              </w:rPr>
              <w:t>Mahasiswa mampu menjelaskan tentang negara dan konstitusi hubungan antara negara dan warga negara.</w:t>
            </w:r>
          </w:p>
          <w:p w14:paraId="2C528B1D" w14:textId="4AF2F2AE" w:rsidR="002C463E" w:rsidRPr="00CB0A3C" w:rsidRDefault="00CB0A3C" w:rsidP="00CB0A3C">
            <w:pPr>
              <w:jc w:val="both"/>
              <w:rPr>
                <w:b/>
                <w:lang w:val="sv-SE"/>
              </w:rPr>
            </w:pPr>
            <w:r>
              <w:rPr>
                <w:color w:val="000000" w:themeColor="text1"/>
                <w:sz w:val="22"/>
                <w:lang w:val="en-US"/>
              </w:rPr>
              <w:t xml:space="preserve">CPMK 4 </w:t>
            </w:r>
            <w:r w:rsidR="002C463E" w:rsidRPr="00CB0A3C">
              <w:rPr>
                <w:color w:val="000000" w:themeColor="text1"/>
                <w:sz w:val="22"/>
                <w:lang w:val="en-US"/>
              </w:rPr>
              <w:t>Mahasiswa mampu menjelaskan tentang demokrasi.</w:t>
            </w:r>
          </w:p>
          <w:p w14:paraId="75AF9B7E" w14:textId="7504FEAB" w:rsidR="002C463E" w:rsidRPr="00CB0A3C" w:rsidRDefault="00CB0A3C" w:rsidP="00CB0A3C">
            <w:pPr>
              <w:jc w:val="both"/>
              <w:rPr>
                <w:b/>
                <w:lang w:val="sv-SE"/>
              </w:rPr>
            </w:pPr>
            <w:r>
              <w:rPr>
                <w:color w:val="000000" w:themeColor="text1"/>
                <w:sz w:val="22"/>
                <w:lang w:val="en-US"/>
              </w:rPr>
              <w:t xml:space="preserve">CPMK 5 </w:t>
            </w:r>
            <w:r w:rsidR="002C463E" w:rsidRPr="00CB0A3C">
              <w:rPr>
                <w:color w:val="000000" w:themeColor="text1"/>
                <w:sz w:val="22"/>
                <w:lang w:val="en-US"/>
              </w:rPr>
              <w:t>Mahasiswa mampu menjelaskan tentang Negara Hukum dan HAM.</w:t>
            </w:r>
          </w:p>
          <w:p w14:paraId="6CED274F" w14:textId="7871D758" w:rsidR="002C463E" w:rsidRPr="00CB0A3C" w:rsidRDefault="00CB0A3C" w:rsidP="00CB0A3C">
            <w:pPr>
              <w:jc w:val="both"/>
              <w:rPr>
                <w:b/>
                <w:lang w:val="sv-SE"/>
              </w:rPr>
            </w:pPr>
            <w:r>
              <w:rPr>
                <w:color w:val="000000" w:themeColor="text1"/>
                <w:sz w:val="22"/>
                <w:lang w:val="en-US"/>
              </w:rPr>
              <w:t xml:space="preserve">CPMK 6 </w:t>
            </w:r>
            <w:r w:rsidR="002C463E" w:rsidRPr="00CB0A3C">
              <w:rPr>
                <w:color w:val="000000" w:themeColor="text1"/>
                <w:sz w:val="22"/>
                <w:lang w:val="en-US"/>
              </w:rPr>
              <w:t>Mahasiswa mampu menjelaskan tentang geopolitik / wawasan nusantara.</w:t>
            </w:r>
          </w:p>
          <w:p w14:paraId="77E5575D" w14:textId="4EA31716" w:rsidR="002C463E" w:rsidRPr="00CB0A3C" w:rsidRDefault="00CB0A3C" w:rsidP="00CB0A3C">
            <w:pPr>
              <w:jc w:val="both"/>
              <w:rPr>
                <w:b/>
                <w:lang w:val="sv-SE"/>
              </w:rPr>
            </w:pPr>
            <w:r>
              <w:rPr>
                <w:color w:val="000000" w:themeColor="text1"/>
                <w:sz w:val="22"/>
                <w:lang w:val="en-US"/>
              </w:rPr>
              <w:t xml:space="preserve">CPMK 7 </w:t>
            </w:r>
            <w:r w:rsidR="002C463E" w:rsidRPr="00CB0A3C">
              <w:rPr>
                <w:color w:val="000000" w:themeColor="text1"/>
                <w:sz w:val="22"/>
                <w:lang w:val="en-US"/>
              </w:rPr>
              <w:t>Mahasiswa mampu menjelaskan dan menganalisis tentang ketahanan nasional dan politik nasional.</w:t>
            </w:r>
          </w:p>
          <w:p w14:paraId="6BC3FBD3" w14:textId="7CCCF964" w:rsidR="002C463E" w:rsidRPr="00CB0A3C" w:rsidRDefault="00CB0A3C" w:rsidP="00CB0A3C">
            <w:pPr>
              <w:jc w:val="both"/>
              <w:rPr>
                <w:b/>
                <w:lang w:val="sv-SE"/>
              </w:rPr>
            </w:pPr>
            <w:r>
              <w:rPr>
                <w:color w:val="000000" w:themeColor="text1"/>
                <w:sz w:val="22"/>
                <w:lang w:val="en-US"/>
              </w:rPr>
              <w:t xml:space="preserve">CPMK 8 </w:t>
            </w:r>
            <w:r w:rsidR="002C463E" w:rsidRPr="00CB0A3C">
              <w:rPr>
                <w:color w:val="000000" w:themeColor="text1"/>
                <w:sz w:val="22"/>
                <w:lang w:val="en-US"/>
              </w:rPr>
              <w:t>Mahasiswa mampu menguraikan / menjelaskan tentang Integritas Nasional dan otonomi daerah.</w:t>
            </w:r>
          </w:p>
          <w:p w14:paraId="0DF3FCF0" w14:textId="17E04648" w:rsidR="002C463E" w:rsidRPr="00852C4C" w:rsidRDefault="002C463E" w:rsidP="002C463E">
            <w:pPr>
              <w:ind w:left="636"/>
              <w:rPr>
                <w:sz w:val="20"/>
                <w:szCs w:val="20"/>
                <w:lang w:val="id-ID"/>
              </w:rPr>
            </w:pPr>
          </w:p>
        </w:tc>
      </w:tr>
      <w:tr w:rsidR="002C463E" w:rsidRPr="00852C4C" w14:paraId="1D419CF6" w14:textId="77777777" w:rsidTr="00020285">
        <w:trPr>
          <w:trHeight w:val="679"/>
        </w:trPr>
        <w:tc>
          <w:tcPr>
            <w:tcW w:w="3402" w:type="dxa"/>
            <w:gridSpan w:val="3"/>
          </w:tcPr>
          <w:p w14:paraId="507314FF" w14:textId="77777777" w:rsidR="002C463E" w:rsidRPr="00852C4C" w:rsidRDefault="002C463E" w:rsidP="002C463E">
            <w:pPr>
              <w:spacing w:before="120"/>
              <w:rPr>
                <w:sz w:val="22"/>
                <w:szCs w:val="22"/>
                <w:lang w:val="sv-SE"/>
              </w:rPr>
            </w:pPr>
            <w:r w:rsidRPr="00852C4C">
              <w:rPr>
                <w:b/>
                <w:sz w:val="22"/>
                <w:lang w:val="en-US"/>
              </w:rPr>
              <w:t xml:space="preserve">Diskripsi Singkat </w:t>
            </w:r>
            <w:r w:rsidRPr="00852C4C">
              <w:rPr>
                <w:b/>
                <w:sz w:val="22"/>
                <w:szCs w:val="22"/>
                <w:lang w:val="en-US"/>
              </w:rPr>
              <w:t>Mata</w:t>
            </w:r>
            <w:r w:rsidRPr="00852C4C">
              <w:rPr>
                <w:b/>
                <w:sz w:val="22"/>
                <w:lang w:val="en-US"/>
              </w:rPr>
              <w:t xml:space="preserve"> Kuliah</w:t>
            </w:r>
          </w:p>
        </w:tc>
        <w:tc>
          <w:tcPr>
            <w:tcW w:w="11624" w:type="dxa"/>
            <w:gridSpan w:val="6"/>
          </w:tcPr>
          <w:p w14:paraId="69F95513" w14:textId="41124EFB" w:rsidR="002C463E" w:rsidRPr="00852C4C" w:rsidRDefault="002C463E" w:rsidP="002C463E">
            <w:pPr>
              <w:spacing w:before="120"/>
              <w:rPr>
                <w:sz w:val="20"/>
                <w:szCs w:val="20"/>
                <w:lang w:val="sv-SE"/>
              </w:rPr>
            </w:pPr>
            <w:r w:rsidRPr="00852C4C">
              <w:rPr>
                <w:sz w:val="22"/>
                <w:lang w:val="en-US"/>
              </w:rPr>
              <w:t>Pada mata kuliah ini, mahasiswa belajar tentang Pendidikan Kebangsaan, demokrasi, hukum, dan multikultural guna terwujudnya warga negara yang sadar akan hak dan kewajiban, cerdas, terampil, dan berkarakter sehingga dapat diandalkan untuk membangun bangsa dan negara berdasarkan Pancasila dan UUD 1945 sesuai bidang keilmuan dan profesinya.</w:t>
            </w:r>
          </w:p>
        </w:tc>
      </w:tr>
      <w:tr w:rsidR="002C463E" w:rsidRPr="00852C4C" w14:paraId="7C420185" w14:textId="77777777" w:rsidTr="00020285">
        <w:trPr>
          <w:gridBefore w:val="1"/>
          <w:wBefore w:w="6" w:type="dxa"/>
          <w:trHeight w:val="1923"/>
        </w:trPr>
        <w:tc>
          <w:tcPr>
            <w:tcW w:w="3396" w:type="dxa"/>
            <w:gridSpan w:val="2"/>
          </w:tcPr>
          <w:p w14:paraId="24FBB39B" w14:textId="1C2CDF19" w:rsidR="002C463E" w:rsidRPr="00852C4C" w:rsidRDefault="002C463E" w:rsidP="002C463E">
            <w:pPr>
              <w:rPr>
                <w:sz w:val="22"/>
                <w:szCs w:val="22"/>
                <w:lang w:val="sv-SE"/>
              </w:rPr>
            </w:pPr>
            <w:r w:rsidRPr="00BC30EB">
              <w:rPr>
                <w:b/>
                <w:color w:val="000000"/>
                <w:lang w:val="en-US"/>
              </w:rPr>
              <w:t xml:space="preserve">Bahan Kajian </w:t>
            </w:r>
            <w:r w:rsidRPr="00BC30EB">
              <w:rPr>
                <w:b/>
                <w:color w:val="000000"/>
              </w:rPr>
              <w:t xml:space="preserve">/ </w:t>
            </w:r>
            <w:r w:rsidRPr="00BC30EB">
              <w:rPr>
                <w:b/>
                <w:color w:val="000000"/>
                <w:lang w:val="en-US"/>
              </w:rPr>
              <w:t>Materi Pembelajaran</w:t>
            </w:r>
            <w:r w:rsidRPr="00852C4C">
              <w:rPr>
                <w:sz w:val="22"/>
                <w:szCs w:val="22"/>
                <w:lang w:val="sv-SE"/>
              </w:rPr>
              <w:t xml:space="preserve"> </w:t>
            </w:r>
          </w:p>
        </w:tc>
        <w:tc>
          <w:tcPr>
            <w:tcW w:w="11624" w:type="dxa"/>
            <w:gridSpan w:val="6"/>
          </w:tcPr>
          <w:p w14:paraId="7F5108C3"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Latar belakang dan tujuan pembelajaran Pendidikan Kewarganegaraan di Perguruan Tinggi.</w:t>
            </w:r>
          </w:p>
          <w:p w14:paraId="62CA29E2"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Nilai-nilai Pancasila sebagai orientasi (</w:t>
            </w:r>
            <w:r w:rsidRPr="00852C4C">
              <w:rPr>
                <w:i/>
                <w:sz w:val="22"/>
                <w:szCs w:val="22"/>
                <w:lang w:val="en-US"/>
              </w:rPr>
              <w:t>core value</w:t>
            </w:r>
            <w:r w:rsidRPr="00852C4C">
              <w:rPr>
                <w:sz w:val="22"/>
                <w:szCs w:val="22"/>
                <w:lang w:val="en-US"/>
              </w:rPr>
              <w:t>) Pendidikan Kewarganegaraan.</w:t>
            </w:r>
          </w:p>
          <w:p w14:paraId="00B5A57D"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Pengertian Identitas Nasional, sejarah kelahiran faham Nasionalisme Indonesia.</w:t>
            </w:r>
          </w:p>
          <w:p w14:paraId="539A4C7B"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Identitas Nasional sebagai karakter Bangsa, proses berbangsa dan bernegara.</w:t>
            </w:r>
          </w:p>
          <w:p w14:paraId="6174DAA2"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Pentingnya konstitusi bernegara, UUD 1945 sebagai konstitusi Negara Indonesia dan perilaku konstitusional.</w:t>
            </w:r>
          </w:p>
          <w:p w14:paraId="5AF456E3"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Pengertian hak dan kewajiban warga negara, konsep hak dan kewajiban warga negara dalam UUD 1945, konsep hubungan bangsa, negara dan warga negara (status, azas, syarat kewarganegaraan).</w:t>
            </w:r>
          </w:p>
          <w:p w14:paraId="6AB61ABA"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Makna demokrasi dan prinsip-prinsipnya, demokrasi Indonesia (Demokrasi Pancasila) pelaksanaan dan pendidikan demokrasi di Indonesia.</w:t>
            </w:r>
          </w:p>
          <w:p w14:paraId="672C50B9"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Makna Negara Indonesia sebagai negara hukum dan prinsip-prinsipnya, hubungan negara huukum dengan HAM serta penegakan HAM di Indonesia.</w:t>
            </w:r>
          </w:p>
          <w:p w14:paraId="2A21AC6A"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Konsep geopolitik dan teori-teori geopolitik negara besar.</w:t>
            </w:r>
          </w:p>
          <w:p w14:paraId="68E024DD"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Wawasan Nusantara (geopolitik Indonesia) dan implementasi wawasan nusantara di era global.</w:t>
            </w:r>
          </w:p>
          <w:p w14:paraId="79F321A0"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Unsur-unsur Ketahanan Nasional Indonesia dan Pendekatan astagatra dalam pemecahan masalah, potensi ancaman bagi ketahanan bangsa di era global.</w:t>
            </w:r>
          </w:p>
          <w:p w14:paraId="7F5DF42D"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Politik dan strategi nasional serta pembidangan Politik Nasional.</w:t>
            </w:r>
          </w:p>
          <w:p w14:paraId="526D68B1" w14:textId="77777777" w:rsidR="002C463E" w:rsidRPr="00852C4C" w:rsidRDefault="002C463E" w:rsidP="00436CA5">
            <w:pPr>
              <w:pStyle w:val="ListParagraph"/>
              <w:numPr>
                <w:ilvl w:val="0"/>
                <w:numId w:val="9"/>
              </w:numPr>
              <w:ind w:left="314"/>
              <w:jc w:val="both"/>
              <w:rPr>
                <w:sz w:val="22"/>
                <w:szCs w:val="22"/>
                <w:lang w:val="en-US"/>
              </w:rPr>
            </w:pPr>
            <w:r w:rsidRPr="00852C4C">
              <w:rPr>
                <w:sz w:val="22"/>
                <w:szCs w:val="22"/>
                <w:lang w:val="en-US"/>
              </w:rPr>
              <w:t>Pluralitas masyarakat Indonesia, strategi integrasi )asimilasi, akulturasi, pluralisme).</w:t>
            </w:r>
          </w:p>
          <w:p w14:paraId="172186ED" w14:textId="4A56425D" w:rsidR="002C463E" w:rsidRPr="00852C4C" w:rsidRDefault="002C463E" w:rsidP="00436CA5">
            <w:pPr>
              <w:pStyle w:val="ListParagraph"/>
              <w:numPr>
                <w:ilvl w:val="0"/>
                <w:numId w:val="9"/>
              </w:numPr>
              <w:tabs>
                <w:tab w:val="left" w:pos="317"/>
              </w:tabs>
              <w:spacing w:before="120"/>
              <w:ind w:left="314"/>
              <w:rPr>
                <w:sz w:val="20"/>
                <w:szCs w:val="20"/>
                <w:lang w:val="id-ID"/>
              </w:rPr>
            </w:pPr>
            <w:r w:rsidRPr="00852C4C">
              <w:rPr>
                <w:sz w:val="22"/>
                <w:szCs w:val="22"/>
                <w:lang w:val="en-US"/>
              </w:rPr>
              <w:t>Strategi Integrasi Indonesia (Bhineka Tunggal Ika) dan Otonomi Daerah.</w:t>
            </w:r>
          </w:p>
        </w:tc>
      </w:tr>
      <w:tr w:rsidR="002C463E" w:rsidRPr="00852C4C" w14:paraId="6FFF173C" w14:textId="77777777" w:rsidTr="00020285">
        <w:trPr>
          <w:gridBefore w:val="1"/>
          <w:wBefore w:w="6" w:type="dxa"/>
          <w:trHeight w:val="487"/>
        </w:trPr>
        <w:tc>
          <w:tcPr>
            <w:tcW w:w="3396" w:type="dxa"/>
            <w:gridSpan w:val="2"/>
            <w:vMerge w:val="restart"/>
          </w:tcPr>
          <w:p w14:paraId="0B4139D7" w14:textId="53B2D6CD" w:rsidR="002C463E" w:rsidRPr="00852C4C" w:rsidRDefault="002C463E" w:rsidP="002C463E">
            <w:pPr>
              <w:spacing w:before="120"/>
              <w:rPr>
                <w:b/>
                <w:sz w:val="22"/>
                <w:lang w:val="en-US"/>
              </w:rPr>
            </w:pPr>
            <w:r w:rsidRPr="00BC30EB">
              <w:rPr>
                <w:b/>
                <w:color w:val="000000"/>
                <w:lang w:val="en-US"/>
              </w:rPr>
              <w:t>Daftar Referensi</w:t>
            </w:r>
          </w:p>
        </w:tc>
        <w:tc>
          <w:tcPr>
            <w:tcW w:w="2765" w:type="dxa"/>
            <w:gridSpan w:val="2"/>
            <w:shd w:val="clear" w:color="auto" w:fill="D9D9D9"/>
          </w:tcPr>
          <w:p w14:paraId="60549D95" w14:textId="77777777" w:rsidR="002C463E" w:rsidRPr="00852C4C" w:rsidRDefault="002C463E" w:rsidP="002C463E">
            <w:pPr>
              <w:spacing w:before="120"/>
              <w:rPr>
                <w:b/>
                <w:sz w:val="22"/>
                <w:lang w:val="en-US"/>
              </w:rPr>
            </w:pPr>
            <w:r w:rsidRPr="00852C4C">
              <w:rPr>
                <w:b/>
                <w:sz w:val="22"/>
                <w:szCs w:val="22"/>
                <w:lang w:val="en-US"/>
              </w:rPr>
              <w:t>Utama</w:t>
            </w:r>
            <w:r w:rsidRPr="00852C4C">
              <w:rPr>
                <w:b/>
                <w:sz w:val="22"/>
              </w:rPr>
              <w:t>:</w:t>
            </w:r>
          </w:p>
        </w:tc>
        <w:tc>
          <w:tcPr>
            <w:tcW w:w="8859" w:type="dxa"/>
            <w:gridSpan w:val="4"/>
          </w:tcPr>
          <w:p w14:paraId="292E4AFA" w14:textId="77777777" w:rsidR="002C463E" w:rsidRPr="00852C4C" w:rsidRDefault="002C463E" w:rsidP="002C463E">
            <w:pPr>
              <w:spacing w:before="120"/>
              <w:rPr>
                <w:sz w:val="22"/>
                <w:szCs w:val="22"/>
                <w:lang w:val="sv-SE"/>
              </w:rPr>
            </w:pPr>
          </w:p>
        </w:tc>
      </w:tr>
      <w:tr w:rsidR="002C463E" w:rsidRPr="00852C4C" w14:paraId="4B7C4FB4" w14:textId="77777777" w:rsidTr="00020285">
        <w:trPr>
          <w:gridBefore w:val="1"/>
          <w:wBefore w:w="6" w:type="dxa"/>
          <w:trHeight w:val="1291"/>
        </w:trPr>
        <w:tc>
          <w:tcPr>
            <w:tcW w:w="3396" w:type="dxa"/>
            <w:gridSpan w:val="2"/>
            <w:vMerge/>
          </w:tcPr>
          <w:p w14:paraId="282B3E67" w14:textId="77777777" w:rsidR="002C463E" w:rsidRPr="00852C4C" w:rsidRDefault="002C463E" w:rsidP="002C463E">
            <w:pPr>
              <w:rPr>
                <w:b/>
                <w:sz w:val="22"/>
                <w:lang w:val="en-US"/>
              </w:rPr>
            </w:pPr>
          </w:p>
        </w:tc>
        <w:tc>
          <w:tcPr>
            <w:tcW w:w="11624" w:type="dxa"/>
            <w:gridSpan w:val="6"/>
          </w:tcPr>
          <w:p w14:paraId="17EA9D72" w14:textId="77777777" w:rsidR="002C463E" w:rsidRPr="00852C4C" w:rsidRDefault="002C463E" w:rsidP="00436CA5">
            <w:pPr>
              <w:pStyle w:val="ListParagraph"/>
              <w:numPr>
                <w:ilvl w:val="0"/>
                <w:numId w:val="8"/>
              </w:numPr>
              <w:tabs>
                <w:tab w:val="clear" w:pos="636"/>
                <w:tab w:val="num" w:pos="314"/>
              </w:tabs>
              <w:ind w:left="314"/>
              <w:jc w:val="both"/>
              <w:rPr>
                <w:lang w:val="en-US"/>
              </w:rPr>
            </w:pPr>
            <w:r w:rsidRPr="00852C4C">
              <w:rPr>
                <w:sz w:val="22"/>
                <w:lang w:val="en-US"/>
              </w:rPr>
              <w:t>Bakry, Noor MS, 2009 Pendidikan Kewarganegaraan, Pustaka Pelajar, Yogyakarta.</w:t>
            </w:r>
          </w:p>
          <w:p w14:paraId="1EA6D317" w14:textId="77777777" w:rsidR="002C463E" w:rsidRPr="00852C4C" w:rsidRDefault="002C463E" w:rsidP="00436CA5">
            <w:pPr>
              <w:pStyle w:val="ListParagraph"/>
              <w:numPr>
                <w:ilvl w:val="0"/>
                <w:numId w:val="8"/>
              </w:numPr>
              <w:tabs>
                <w:tab w:val="clear" w:pos="636"/>
                <w:tab w:val="num" w:pos="314"/>
              </w:tabs>
              <w:ind w:left="314"/>
              <w:jc w:val="both"/>
              <w:rPr>
                <w:lang w:val="en-US"/>
              </w:rPr>
            </w:pPr>
            <w:r w:rsidRPr="00852C4C">
              <w:rPr>
                <w:sz w:val="22"/>
                <w:lang w:val="en-US"/>
              </w:rPr>
              <w:t>Freddy Kalijernih, 2009, Puspa Ragam Konsep dan Isu Kewarganegaran, Bandung : Widya Aksara Press.</w:t>
            </w:r>
          </w:p>
          <w:p w14:paraId="00FCE76F" w14:textId="77777777" w:rsidR="002C463E" w:rsidRPr="00852C4C" w:rsidRDefault="002C463E" w:rsidP="00436CA5">
            <w:pPr>
              <w:pStyle w:val="ListParagraph"/>
              <w:numPr>
                <w:ilvl w:val="0"/>
                <w:numId w:val="8"/>
              </w:numPr>
              <w:tabs>
                <w:tab w:val="clear" w:pos="636"/>
                <w:tab w:val="num" w:pos="314"/>
              </w:tabs>
              <w:ind w:left="314"/>
              <w:jc w:val="both"/>
              <w:rPr>
                <w:lang w:val="en-US"/>
              </w:rPr>
            </w:pPr>
            <w:r w:rsidRPr="00852C4C">
              <w:rPr>
                <w:sz w:val="22"/>
                <w:lang w:val="en-US"/>
              </w:rPr>
              <w:t>Kaelan, Zubaidi, Acmad, 2007, Pendidikan Kewarganegaraan untuk Perguruan Tinggi berdasarkan SK Dirjen Dikti No. 43/DIKTI/KEP/2006, Paradigma, Yogyakarta.</w:t>
            </w:r>
          </w:p>
          <w:p w14:paraId="01474B25" w14:textId="176F84C9" w:rsidR="002C463E" w:rsidRPr="00852C4C" w:rsidRDefault="002C463E" w:rsidP="00436CA5">
            <w:pPr>
              <w:pStyle w:val="ListParagraph"/>
              <w:numPr>
                <w:ilvl w:val="0"/>
                <w:numId w:val="8"/>
              </w:numPr>
              <w:tabs>
                <w:tab w:val="clear" w:pos="636"/>
                <w:tab w:val="num" w:pos="314"/>
              </w:tabs>
              <w:ind w:left="314"/>
              <w:jc w:val="both"/>
              <w:rPr>
                <w:lang w:val="en-US"/>
              </w:rPr>
            </w:pPr>
            <w:r w:rsidRPr="00852C4C">
              <w:rPr>
                <w:sz w:val="22"/>
                <w:lang w:val="en-US"/>
              </w:rPr>
              <w:t>Koento, Wibisono, 2006, Revitalisasi dan Reorientasi MPK, Makalah Simnas III.</w:t>
            </w:r>
          </w:p>
          <w:p w14:paraId="44BAC09E" w14:textId="364B8622" w:rsidR="002C463E" w:rsidRPr="00852C4C" w:rsidRDefault="002C463E" w:rsidP="00436CA5">
            <w:pPr>
              <w:pStyle w:val="ListParagraph"/>
              <w:numPr>
                <w:ilvl w:val="0"/>
                <w:numId w:val="8"/>
              </w:numPr>
              <w:tabs>
                <w:tab w:val="clear" w:pos="636"/>
                <w:tab w:val="num" w:pos="314"/>
              </w:tabs>
              <w:ind w:left="314"/>
              <w:jc w:val="both"/>
              <w:rPr>
                <w:lang w:val="en-US"/>
              </w:rPr>
            </w:pPr>
            <w:r w:rsidRPr="00852C4C">
              <w:rPr>
                <w:sz w:val="22"/>
                <w:lang w:val="en-US"/>
              </w:rPr>
              <w:t>Pendidikan Kewarganegaraan, membangun kesadaran berbangsa dan bernegara berdasarkan Pancasila TIM IDKI , Jakarta Edisi ke-dua, 2008.</w:t>
            </w:r>
          </w:p>
        </w:tc>
      </w:tr>
      <w:tr w:rsidR="002C463E" w:rsidRPr="00852C4C" w14:paraId="6C98D2EF" w14:textId="77777777" w:rsidTr="00020285">
        <w:trPr>
          <w:gridBefore w:val="1"/>
          <w:wBefore w:w="6" w:type="dxa"/>
          <w:trHeight w:val="521"/>
        </w:trPr>
        <w:tc>
          <w:tcPr>
            <w:tcW w:w="3396" w:type="dxa"/>
            <w:gridSpan w:val="2"/>
            <w:vMerge/>
          </w:tcPr>
          <w:p w14:paraId="7B0A9237" w14:textId="77777777" w:rsidR="002C463E" w:rsidRPr="00852C4C" w:rsidRDefault="002C463E" w:rsidP="002C463E">
            <w:pPr>
              <w:rPr>
                <w:b/>
                <w:sz w:val="22"/>
                <w:lang w:val="en-US"/>
              </w:rPr>
            </w:pPr>
          </w:p>
        </w:tc>
        <w:tc>
          <w:tcPr>
            <w:tcW w:w="2765" w:type="dxa"/>
            <w:gridSpan w:val="2"/>
            <w:shd w:val="clear" w:color="auto" w:fill="D9D9D9"/>
          </w:tcPr>
          <w:p w14:paraId="5F984269" w14:textId="77777777" w:rsidR="002C463E" w:rsidRPr="00852C4C" w:rsidRDefault="002C463E" w:rsidP="002C463E">
            <w:pPr>
              <w:spacing w:before="120"/>
              <w:rPr>
                <w:b/>
                <w:sz w:val="22"/>
                <w:lang w:val="en-US"/>
              </w:rPr>
            </w:pPr>
            <w:r w:rsidRPr="00852C4C">
              <w:rPr>
                <w:b/>
                <w:sz w:val="22"/>
                <w:szCs w:val="22"/>
                <w:lang w:val="en-US"/>
              </w:rPr>
              <w:t>Pendukung</w:t>
            </w:r>
            <w:r w:rsidRPr="00852C4C">
              <w:rPr>
                <w:b/>
                <w:sz w:val="22"/>
              </w:rPr>
              <w:t>:</w:t>
            </w:r>
          </w:p>
        </w:tc>
        <w:tc>
          <w:tcPr>
            <w:tcW w:w="8859" w:type="dxa"/>
            <w:gridSpan w:val="4"/>
          </w:tcPr>
          <w:p w14:paraId="6F38AEDA" w14:textId="77777777" w:rsidR="002C463E" w:rsidRPr="00852C4C" w:rsidRDefault="002C463E" w:rsidP="002C463E">
            <w:pPr>
              <w:spacing w:before="120"/>
              <w:rPr>
                <w:sz w:val="22"/>
                <w:szCs w:val="22"/>
              </w:rPr>
            </w:pPr>
          </w:p>
        </w:tc>
      </w:tr>
      <w:tr w:rsidR="002C463E" w:rsidRPr="00852C4C" w14:paraId="413AD62C" w14:textId="77777777" w:rsidTr="00020285">
        <w:trPr>
          <w:gridBefore w:val="1"/>
          <w:wBefore w:w="6" w:type="dxa"/>
          <w:trHeight w:val="1002"/>
        </w:trPr>
        <w:tc>
          <w:tcPr>
            <w:tcW w:w="3396" w:type="dxa"/>
            <w:gridSpan w:val="2"/>
            <w:vMerge/>
          </w:tcPr>
          <w:p w14:paraId="3DE110D6" w14:textId="77777777" w:rsidR="002C463E" w:rsidRPr="00852C4C" w:rsidRDefault="002C463E" w:rsidP="002C463E">
            <w:pPr>
              <w:rPr>
                <w:b/>
                <w:sz w:val="22"/>
                <w:lang w:val="en-US"/>
              </w:rPr>
            </w:pPr>
          </w:p>
        </w:tc>
        <w:tc>
          <w:tcPr>
            <w:tcW w:w="11624" w:type="dxa"/>
            <w:gridSpan w:val="6"/>
            <w:tcBorders>
              <w:bottom w:val="single" w:sz="4" w:space="0" w:color="auto"/>
            </w:tcBorders>
          </w:tcPr>
          <w:p w14:paraId="53C8E8EE" w14:textId="77777777" w:rsidR="002C463E" w:rsidRPr="00852C4C" w:rsidRDefault="002C463E" w:rsidP="002C463E">
            <w:pPr>
              <w:pStyle w:val="ListParagraph"/>
              <w:numPr>
                <w:ilvl w:val="0"/>
                <w:numId w:val="8"/>
              </w:numPr>
              <w:jc w:val="both"/>
              <w:rPr>
                <w:b/>
              </w:rPr>
            </w:pPr>
            <w:r w:rsidRPr="00852C4C">
              <w:rPr>
                <w:lang w:val="en-US"/>
              </w:rPr>
              <w:t>Tim Nasional dan Pendidikan Kewarganegaraan, 2011, Pendidikan Kewarganegaraan; Paradigma terbearu untuk Mahasiswa, Alfabeta , Bandung.</w:t>
            </w:r>
          </w:p>
          <w:p w14:paraId="5D9CCE79" w14:textId="77777777" w:rsidR="002C463E" w:rsidRPr="00852C4C" w:rsidRDefault="002C463E" w:rsidP="002C463E">
            <w:pPr>
              <w:pStyle w:val="ListParagraph"/>
              <w:numPr>
                <w:ilvl w:val="0"/>
                <w:numId w:val="8"/>
              </w:numPr>
              <w:jc w:val="both"/>
              <w:rPr>
                <w:b/>
              </w:rPr>
            </w:pPr>
            <w:r w:rsidRPr="00852C4C">
              <w:rPr>
                <w:lang w:val="en-US"/>
              </w:rPr>
              <w:t>Undang-undang Dasar 1945 dan perubahannya.</w:t>
            </w:r>
          </w:p>
          <w:p w14:paraId="63A9D3E4" w14:textId="77777777" w:rsidR="002C463E" w:rsidRPr="00852C4C" w:rsidRDefault="002C463E" w:rsidP="002C463E">
            <w:pPr>
              <w:pStyle w:val="ListParagraph"/>
              <w:numPr>
                <w:ilvl w:val="0"/>
                <w:numId w:val="8"/>
              </w:numPr>
              <w:jc w:val="both"/>
              <w:rPr>
                <w:b/>
              </w:rPr>
            </w:pPr>
            <w:r w:rsidRPr="00852C4C">
              <w:rPr>
                <w:lang w:val="en-US"/>
              </w:rPr>
              <w:t>Eep Saefulloh Fatah, 1994. Demokrasi di Indonesia, Jakarta : Ghalia Indonesia.</w:t>
            </w:r>
          </w:p>
          <w:p w14:paraId="0532CD2A" w14:textId="77777777" w:rsidR="002C463E" w:rsidRPr="00852C4C" w:rsidRDefault="002C463E" w:rsidP="002C463E">
            <w:pPr>
              <w:pStyle w:val="ListParagraph"/>
              <w:numPr>
                <w:ilvl w:val="0"/>
                <w:numId w:val="8"/>
              </w:numPr>
              <w:jc w:val="both"/>
              <w:rPr>
                <w:b/>
              </w:rPr>
            </w:pPr>
            <w:r w:rsidRPr="00852C4C">
              <w:rPr>
                <w:lang w:val="en-US"/>
              </w:rPr>
              <w:t>Bagir, Zainal Abidin, 2011, Pluralisme Kewarganegaraan, Arah Baru Politik Kewarganegaraan di Indonesia Mi Zan dan CRCS, Bandung-Yogyakarta.</w:t>
            </w:r>
          </w:p>
          <w:p w14:paraId="31310934" w14:textId="08F576FD" w:rsidR="002C463E" w:rsidRPr="00852C4C" w:rsidRDefault="002C463E" w:rsidP="002C463E">
            <w:pPr>
              <w:numPr>
                <w:ilvl w:val="0"/>
                <w:numId w:val="8"/>
              </w:numPr>
              <w:rPr>
                <w:sz w:val="20"/>
                <w:szCs w:val="20"/>
              </w:rPr>
            </w:pPr>
            <w:r w:rsidRPr="00852C4C">
              <w:rPr>
                <w:lang w:val="en-US"/>
              </w:rPr>
              <w:t>Afan Gaffar, 1999. Politik Indonesia : Transisi menuju Demokrasi, Yogyakarta : Pustaka Pelajar.</w:t>
            </w:r>
          </w:p>
        </w:tc>
      </w:tr>
      <w:tr w:rsidR="002C463E" w:rsidRPr="00852C4C" w14:paraId="3E42E78E" w14:textId="77777777" w:rsidTr="00020285">
        <w:trPr>
          <w:trHeight w:val="525"/>
        </w:trPr>
        <w:tc>
          <w:tcPr>
            <w:tcW w:w="3402" w:type="dxa"/>
            <w:gridSpan w:val="3"/>
          </w:tcPr>
          <w:p w14:paraId="7127551A" w14:textId="77777777" w:rsidR="002C463E" w:rsidRPr="00852C4C" w:rsidRDefault="002C463E" w:rsidP="002C463E">
            <w:pPr>
              <w:spacing w:before="120"/>
              <w:rPr>
                <w:b/>
                <w:sz w:val="22"/>
                <w:lang w:val="en-US"/>
              </w:rPr>
            </w:pPr>
            <w:r w:rsidRPr="00852C4C">
              <w:rPr>
                <w:b/>
                <w:sz w:val="22"/>
                <w:lang w:val="en-US"/>
              </w:rPr>
              <w:t xml:space="preserve">Nama Dosen Pengampu </w:t>
            </w:r>
          </w:p>
        </w:tc>
        <w:tc>
          <w:tcPr>
            <w:tcW w:w="11624" w:type="dxa"/>
            <w:gridSpan w:val="6"/>
          </w:tcPr>
          <w:p w14:paraId="0CF8C24E" w14:textId="4094447D" w:rsidR="002C463E" w:rsidRPr="00852C4C" w:rsidRDefault="002C463E" w:rsidP="002C463E">
            <w:pPr>
              <w:spacing w:before="120"/>
              <w:rPr>
                <w:sz w:val="20"/>
                <w:szCs w:val="20"/>
                <w:lang w:val="id-ID"/>
              </w:rPr>
            </w:pPr>
            <w:r w:rsidRPr="00C81F6C">
              <w:rPr>
                <w:rFonts w:ascii="Calibri" w:hAnsi="Calibri"/>
                <w:sz w:val="22"/>
                <w:lang w:val="en-US"/>
              </w:rPr>
              <w:t>Dra. Pinondang Nababan, MM.</w:t>
            </w:r>
          </w:p>
        </w:tc>
      </w:tr>
      <w:tr w:rsidR="002C463E" w:rsidRPr="00852C4C" w14:paraId="09F6CB07" w14:textId="77777777" w:rsidTr="00020285">
        <w:trPr>
          <w:trHeight w:val="607"/>
        </w:trPr>
        <w:tc>
          <w:tcPr>
            <w:tcW w:w="3402" w:type="dxa"/>
            <w:gridSpan w:val="3"/>
          </w:tcPr>
          <w:p w14:paraId="27B9F56C" w14:textId="77777777" w:rsidR="002C463E" w:rsidRPr="00852C4C" w:rsidRDefault="002C463E" w:rsidP="002C463E">
            <w:pPr>
              <w:spacing w:before="120"/>
              <w:rPr>
                <w:b/>
                <w:sz w:val="22"/>
                <w:lang w:val="sv-SE"/>
              </w:rPr>
            </w:pPr>
            <w:r w:rsidRPr="00852C4C">
              <w:rPr>
                <w:b/>
                <w:sz w:val="22"/>
                <w:lang w:val="sv-SE"/>
              </w:rPr>
              <w:t>Matakuliah Syarat</w:t>
            </w:r>
          </w:p>
        </w:tc>
        <w:tc>
          <w:tcPr>
            <w:tcW w:w="11624" w:type="dxa"/>
            <w:gridSpan w:val="6"/>
          </w:tcPr>
          <w:p w14:paraId="24090AF9" w14:textId="5B5CA0A7" w:rsidR="002C463E" w:rsidRPr="00852C4C" w:rsidRDefault="002C463E" w:rsidP="002C463E">
            <w:pPr>
              <w:rPr>
                <w:sz w:val="20"/>
                <w:szCs w:val="20"/>
                <w:lang w:val="sv-SE"/>
              </w:rPr>
            </w:pPr>
          </w:p>
        </w:tc>
      </w:tr>
    </w:tbl>
    <w:p w14:paraId="5BD7737A" w14:textId="77777777" w:rsidR="003F4B4E" w:rsidRPr="00852C4C" w:rsidRDefault="003F4B4E"/>
    <w:p w14:paraId="73760867" w14:textId="77777777" w:rsidR="003F4B4E" w:rsidRPr="00852C4C" w:rsidRDefault="003F4B4E">
      <w:r w:rsidRPr="00852C4C">
        <w:br w:type="page"/>
      </w:r>
    </w:p>
    <w:p w14:paraId="122D45A4" w14:textId="77777777" w:rsidR="00CC4709" w:rsidRPr="00852C4C" w:rsidRDefault="00CC4709"/>
    <w:tbl>
      <w:tblPr>
        <w:tblW w:w="14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7"/>
        <w:gridCol w:w="2268"/>
        <w:gridCol w:w="2126"/>
        <w:gridCol w:w="1620"/>
        <w:gridCol w:w="1357"/>
        <w:gridCol w:w="1599"/>
        <w:gridCol w:w="2228"/>
        <w:gridCol w:w="1519"/>
        <w:gridCol w:w="992"/>
      </w:tblGrid>
      <w:tr w:rsidR="00A716FB" w:rsidRPr="00852C4C" w14:paraId="41F9EB6C" w14:textId="77777777" w:rsidTr="00A716FB">
        <w:trPr>
          <w:trHeight w:val="566"/>
          <w:tblHeader/>
        </w:trPr>
        <w:tc>
          <w:tcPr>
            <w:tcW w:w="1087" w:type="dxa"/>
            <w:vMerge w:val="restart"/>
            <w:tcBorders>
              <w:top w:val="single" w:sz="4" w:space="0" w:color="auto"/>
              <w:left w:val="single" w:sz="4" w:space="0" w:color="auto"/>
              <w:right w:val="single" w:sz="4" w:space="0" w:color="auto"/>
            </w:tcBorders>
            <w:shd w:val="clear" w:color="auto" w:fill="C5E0B3"/>
            <w:vAlign w:val="center"/>
          </w:tcPr>
          <w:p w14:paraId="6DD55F8B" w14:textId="66A67567" w:rsidR="00A716FB" w:rsidRPr="00A716FB" w:rsidRDefault="00A716FB" w:rsidP="00A716FB">
            <w:pPr>
              <w:jc w:val="center"/>
              <w:rPr>
                <w:b/>
                <w:bCs/>
                <w:sz w:val="20"/>
                <w:szCs w:val="20"/>
                <w:lang w:eastAsia="id-ID"/>
              </w:rPr>
            </w:pPr>
            <w:r w:rsidRPr="00A716FB">
              <w:rPr>
                <w:b/>
                <w:bCs/>
                <w:sz w:val="20"/>
                <w:szCs w:val="20"/>
              </w:rPr>
              <w:t>M</w:t>
            </w:r>
            <w:r w:rsidRPr="00A716FB">
              <w:rPr>
                <w:b/>
                <w:bCs/>
                <w:sz w:val="20"/>
                <w:szCs w:val="20"/>
                <w:lang w:val="en-US"/>
              </w:rPr>
              <w:t>in</w:t>
            </w:r>
            <w:r w:rsidRPr="00A716FB">
              <w:rPr>
                <w:b/>
                <w:bCs/>
                <w:sz w:val="20"/>
                <w:szCs w:val="20"/>
              </w:rPr>
              <w:t>g</w:t>
            </w:r>
            <w:r w:rsidRPr="00A716FB">
              <w:rPr>
                <w:b/>
                <w:bCs/>
                <w:sz w:val="20"/>
                <w:szCs w:val="20"/>
                <w:lang w:val="en-US"/>
              </w:rPr>
              <w:t>gu</w:t>
            </w:r>
            <w:r w:rsidRPr="00A716FB">
              <w:rPr>
                <w:b/>
                <w:bCs/>
                <w:sz w:val="20"/>
                <w:szCs w:val="20"/>
              </w:rPr>
              <w:t xml:space="preserve"> Ke</w:t>
            </w:r>
          </w:p>
        </w:tc>
        <w:tc>
          <w:tcPr>
            <w:tcW w:w="2268" w:type="dxa"/>
            <w:vMerge w:val="restart"/>
            <w:tcBorders>
              <w:top w:val="single" w:sz="4" w:space="0" w:color="auto"/>
              <w:left w:val="single" w:sz="4" w:space="0" w:color="auto"/>
              <w:right w:val="single" w:sz="4" w:space="0" w:color="auto"/>
            </w:tcBorders>
            <w:shd w:val="clear" w:color="auto" w:fill="C5E0B3"/>
            <w:vAlign w:val="center"/>
          </w:tcPr>
          <w:p w14:paraId="1AF2E60F" w14:textId="77777777" w:rsidR="00A716FB" w:rsidRPr="00A716FB" w:rsidRDefault="00A716FB" w:rsidP="00A716FB">
            <w:pPr>
              <w:autoSpaceDE w:val="0"/>
              <w:autoSpaceDN w:val="0"/>
              <w:jc w:val="center"/>
              <w:rPr>
                <w:b/>
                <w:bCs/>
                <w:color w:val="000000"/>
                <w:sz w:val="20"/>
                <w:szCs w:val="20"/>
                <w:lang w:eastAsia="id-ID"/>
              </w:rPr>
            </w:pPr>
            <w:r w:rsidRPr="00A716FB">
              <w:rPr>
                <w:b/>
                <w:bCs/>
                <w:color w:val="000000"/>
                <w:sz w:val="20"/>
                <w:szCs w:val="20"/>
                <w:lang w:eastAsia="id-ID"/>
              </w:rPr>
              <w:t>Sub-CPMK</w:t>
            </w:r>
          </w:p>
          <w:p w14:paraId="204C6316" w14:textId="737087AA" w:rsidR="00A716FB" w:rsidRPr="00A716FB" w:rsidRDefault="00A716FB" w:rsidP="00A716FB">
            <w:pPr>
              <w:jc w:val="center"/>
              <w:rPr>
                <w:b/>
                <w:bCs/>
                <w:sz w:val="20"/>
                <w:szCs w:val="20"/>
                <w:lang w:eastAsia="id-ID"/>
              </w:rPr>
            </w:pPr>
            <w:r w:rsidRPr="00A716FB">
              <w:rPr>
                <w:b/>
                <w:bCs/>
                <w:color w:val="000000"/>
                <w:sz w:val="20"/>
                <w:szCs w:val="20"/>
                <w:lang w:eastAsia="id-ID"/>
              </w:rPr>
              <w:t>(</w:t>
            </w:r>
            <w:r w:rsidRPr="00A716FB">
              <w:rPr>
                <w:b/>
                <w:bCs/>
                <w:color w:val="000000"/>
                <w:sz w:val="20"/>
                <w:szCs w:val="20"/>
                <w:lang w:val="en-US" w:eastAsia="id-ID"/>
              </w:rPr>
              <w:t>K</w:t>
            </w:r>
            <w:r w:rsidRPr="00A716FB">
              <w:rPr>
                <w:b/>
                <w:bCs/>
                <w:color w:val="000000"/>
                <w:sz w:val="20"/>
                <w:szCs w:val="20"/>
                <w:lang w:eastAsia="id-ID"/>
              </w:rPr>
              <w:t>emampuan akhir yg di</w:t>
            </w:r>
            <w:r w:rsidRPr="00A716FB">
              <w:rPr>
                <w:b/>
                <w:bCs/>
                <w:color w:val="000000"/>
                <w:sz w:val="20"/>
                <w:szCs w:val="20"/>
                <w:lang w:val="en-US" w:eastAsia="id-ID"/>
              </w:rPr>
              <w:t>rencanakan</w:t>
            </w:r>
            <w:r w:rsidRPr="00A716FB">
              <w:rPr>
                <w:b/>
                <w:bCs/>
                <w:color w:val="000000"/>
                <w:sz w:val="20"/>
                <w:szCs w:val="20"/>
                <w:lang w:eastAsia="id-ID"/>
              </w:rPr>
              <w:t>)</w:t>
            </w:r>
          </w:p>
        </w:tc>
        <w:tc>
          <w:tcPr>
            <w:tcW w:w="2126" w:type="dxa"/>
            <w:vMerge w:val="restart"/>
            <w:tcBorders>
              <w:top w:val="single" w:sz="4" w:space="0" w:color="auto"/>
              <w:left w:val="single" w:sz="4" w:space="0" w:color="auto"/>
              <w:right w:val="single" w:sz="4" w:space="0" w:color="auto"/>
            </w:tcBorders>
            <w:shd w:val="clear" w:color="auto" w:fill="C5E0B3"/>
            <w:vAlign w:val="center"/>
          </w:tcPr>
          <w:p w14:paraId="3F118A21" w14:textId="77777777" w:rsidR="00A716FB" w:rsidRPr="00A716FB" w:rsidRDefault="00A716FB" w:rsidP="00A716FB">
            <w:pPr>
              <w:autoSpaceDE w:val="0"/>
              <w:autoSpaceDN w:val="0"/>
              <w:jc w:val="center"/>
              <w:rPr>
                <w:b/>
                <w:bCs/>
                <w:color w:val="000000"/>
                <w:sz w:val="20"/>
                <w:szCs w:val="20"/>
                <w:lang w:val="en-US" w:eastAsia="id-ID"/>
              </w:rPr>
            </w:pPr>
            <w:r w:rsidRPr="00A716FB">
              <w:rPr>
                <w:b/>
                <w:bCs/>
                <w:color w:val="000000"/>
                <w:sz w:val="20"/>
                <w:szCs w:val="20"/>
                <w:lang w:val="en-US" w:eastAsia="id-ID"/>
              </w:rPr>
              <w:t>Bahan Kajian</w:t>
            </w:r>
          </w:p>
          <w:p w14:paraId="1EECFA1E" w14:textId="77777777" w:rsidR="00A716FB" w:rsidRPr="00A716FB" w:rsidRDefault="00A716FB" w:rsidP="00A716FB">
            <w:pPr>
              <w:autoSpaceDE w:val="0"/>
              <w:autoSpaceDN w:val="0"/>
              <w:jc w:val="center"/>
              <w:rPr>
                <w:b/>
                <w:bCs/>
                <w:color w:val="000000"/>
                <w:sz w:val="20"/>
                <w:szCs w:val="20"/>
                <w:lang w:val="en-US" w:eastAsia="id-ID"/>
              </w:rPr>
            </w:pPr>
            <w:r w:rsidRPr="00A716FB">
              <w:rPr>
                <w:b/>
                <w:bCs/>
                <w:color w:val="000000"/>
                <w:sz w:val="20"/>
                <w:szCs w:val="20"/>
                <w:lang w:val="en-US" w:eastAsia="id-ID"/>
              </w:rPr>
              <w:t>(</w:t>
            </w:r>
            <w:r w:rsidRPr="00A716FB">
              <w:rPr>
                <w:b/>
                <w:bCs/>
                <w:color w:val="000000"/>
                <w:sz w:val="20"/>
                <w:szCs w:val="20"/>
                <w:lang w:eastAsia="id-ID"/>
              </w:rPr>
              <w:t>Materi Pembelajaran</w:t>
            </w:r>
            <w:r w:rsidRPr="00A716FB">
              <w:rPr>
                <w:b/>
                <w:bCs/>
                <w:color w:val="000000"/>
                <w:sz w:val="20"/>
                <w:szCs w:val="20"/>
                <w:lang w:val="en-US" w:eastAsia="id-ID"/>
              </w:rPr>
              <w:t>)</w:t>
            </w:r>
          </w:p>
          <w:p w14:paraId="6E0FC8CE" w14:textId="3A19AE0A" w:rsidR="00A716FB" w:rsidRPr="00A716FB" w:rsidRDefault="00A716FB" w:rsidP="00A716FB">
            <w:pPr>
              <w:jc w:val="center"/>
              <w:rPr>
                <w:b/>
                <w:bCs/>
                <w:sz w:val="20"/>
                <w:szCs w:val="20"/>
                <w:lang w:val="en-US"/>
              </w:rPr>
            </w:pPr>
          </w:p>
        </w:tc>
        <w:tc>
          <w:tcPr>
            <w:tcW w:w="1620" w:type="dxa"/>
            <w:vMerge w:val="restart"/>
            <w:tcBorders>
              <w:top w:val="single" w:sz="4" w:space="0" w:color="auto"/>
              <w:left w:val="single" w:sz="4" w:space="0" w:color="auto"/>
              <w:right w:val="single" w:sz="4" w:space="0" w:color="auto"/>
            </w:tcBorders>
            <w:shd w:val="clear" w:color="auto" w:fill="C5E0B3"/>
            <w:vAlign w:val="center"/>
          </w:tcPr>
          <w:p w14:paraId="04441A7B" w14:textId="77777777" w:rsidR="00A716FB" w:rsidRPr="00A716FB" w:rsidRDefault="00A716FB" w:rsidP="00A716FB">
            <w:pPr>
              <w:autoSpaceDE w:val="0"/>
              <w:autoSpaceDN w:val="0"/>
              <w:jc w:val="center"/>
              <w:rPr>
                <w:b/>
                <w:bCs/>
                <w:color w:val="000000"/>
                <w:sz w:val="20"/>
                <w:szCs w:val="20"/>
                <w:lang w:val="en-US" w:eastAsia="id-ID"/>
              </w:rPr>
            </w:pPr>
            <w:r w:rsidRPr="00A716FB">
              <w:rPr>
                <w:b/>
                <w:bCs/>
                <w:color w:val="000000"/>
                <w:sz w:val="20"/>
                <w:szCs w:val="20"/>
                <w:lang w:val="en-US" w:eastAsia="id-ID"/>
              </w:rPr>
              <w:t xml:space="preserve">Bentuk dan </w:t>
            </w:r>
            <w:r w:rsidRPr="00A716FB">
              <w:rPr>
                <w:b/>
                <w:bCs/>
                <w:color w:val="000000"/>
                <w:sz w:val="20"/>
                <w:szCs w:val="20"/>
                <w:lang w:eastAsia="id-ID"/>
              </w:rPr>
              <w:t>Metode Pembelajaran</w:t>
            </w:r>
          </w:p>
          <w:p w14:paraId="43B8A265" w14:textId="77777777" w:rsidR="00A716FB" w:rsidRPr="00A716FB" w:rsidRDefault="00A716FB" w:rsidP="00A716FB">
            <w:pPr>
              <w:autoSpaceDE w:val="0"/>
              <w:autoSpaceDN w:val="0"/>
              <w:jc w:val="center"/>
              <w:rPr>
                <w:b/>
                <w:bCs/>
                <w:color w:val="000000"/>
                <w:sz w:val="20"/>
                <w:szCs w:val="20"/>
                <w:lang w:val="en-US" w:eastAsia="id-ID"/>
              </w:rPr>
            </w:pPr>
            <w:r w:rsidRPr="00A716FB">
              <w:rPr>
                <w:b/>
                <w:bCs/>
                <w:color w:val="0000FF"/>
                <w:sz w:val="20"/>
                <w:szCs w:val="20"/>
                <w:lang w:eastAsia="id-ID"/>
              </w:rPr>
              <w:t>[Media &amp; Sumber Belajar]</w:t>
            </w:r>
          </w:p>
          <w:p w14:paraId="6E978503" w14:textId="1DF22E46" w:rsidR="00A716FB" w:rsidRPr="00A716FB" w:rsidRDefault="00A716FB" w:rsidP="00A716FB">
            <w:pPr>
              <w:jc w:val="center"/>
              <w:rPr>
                <w:b/>
                <w:bCs/>
                <w:sz w:val="20"/>
                <w:szCs w:val="20"/>
                <w:lang w:val="en-US" w:eastAsia="id-ID"/>
              </w:rPr>
            </w:pPr>
          </w:p>
        </w:tc>
        <w:tc>
          <w:tcPr>
            <w:tcW w:w="1357" w:type="dxa"/>
            <w:vMerge w:val="restart"/>
            <w:tcBorders>
              <w:top w:val="single" w:sz="4" w:space="0" w:color="auto"/>
              <w:left w:val="single" w:sz="4" w:space="0" w:color="auto"/>
              <w:right w:val="single" w:sz="4" w:space="0" w:color="auto"/>
            </w:tcBorders>
            <w:shd w:val="clear" w:color="auto" w:fill="C5E0B3"/>
            <w:vAlign w:val="center"/>
          </w:tcPr>
          <w:p w14:paraId="45D6BFCC" w14:textId="1D3AE1FF" w:rsidR="00A716FB" w:rsidRPr="00A716FB" w:rsidRDefault="00A716FB" w:rsidP="00A716FB">
            <w:pPr>
              <w:jc w:val="center"/>
              <w:rPr>
                <w:b/>
                <w:bCs/>
                <w:color w:val="000000"/>
                <w:sz w:val="20"/>
                <w:szCs w:val="20"/>
                <w:lang w:eastAsia="id-ID"/>
              </w:rPr>
            </w:pPr>
            <w:r w:rsidRPr="00A716FB">
              <w:rPr>
                <w:b/>
                <w:bCs/>
                <w:color w:val="000000"/>
                <w:sz w:val="20"/>
                <w:szCs w:val="20"/>
                <w:lang w:eastAsia="id-ID"/>
              </w:rPr>
              <w:t>Estimasi Waktu</w:t>
            </w:r>
          </w:p>
        </w:tc>
        <w:tc>
          <w:tcPr>
            <w:tcW w:w="1599" w:type="dxa"/>
            <w:vMerge w:val="restart"/>
            <w:tcBorders>
              <w:top w:val="single" w:sz="4" w:space="0" w:color="auto"/>
              <w:left w:val="single" w:sz="4" w:space="0" w:color="auto"/>
              <w:right w:val="single" w:sz="4" w:space="0" w:color="auto"/>
            </w:tcBorders>
            <w:shd w:val="clear" w:color="auto" w:fill="C5E0B3"/>
            <w:vAlign w:val="center"/>
          </w:tcPr>
          <w:p w14:paraId="5A88CAC0" w14:textId="76FCBD4A" w:rsidR="00A716FB" w:rsidRPr="00A716FB" w:rsidRDefault="00A716FB" w:rsidP="00A716FB">
            <w:pPr>
              <w:jc w:val="center"/>
              <w:rPr>
                <w:b/>
                <w:bCs/>
                <w:sz w:val="20"/>
                <w:szCs w:val="20"/>
                <w:lang w:val="en-US" w:eastAsia="id-ID"/>
              </w:rPr>
            </w:pPr>
            <w:r w:rsidRPr="00A716FB">
              <w:rPr>
                <w:b/>
                <w:bCs/>
                <w:color w:val="000000"/>
                <w:sz w:val="20"/>
                <w:szCs w:val="20"/>
                <w:lang w:val="en-US" w:eastAsia="id-ID"/>
              </w:rPr>
              <w:t>Pengalaman Belajar Mahasiswa</w:t>
            </w:r>
          </w:p>
        </w:tc>
        <w:tc>
          <w:tcPr>
            <w:tcW w:w="4739"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3A1E92FE" w14:textId="3F87F3A4" w:rsidR="00A716FB" w:rsidRPr="00A716FB" w:rsidRDefault="00A716FB" w:rsidP="00A716FB">
            <w:pPr>
              <w:jc w:val="center"/>
              <w:rPr>
                <w:b/>
                <w:bCs/>
                <w:sz w:val="20"/>
                <w:szCs w:val="20"/>
                <w:lang w:eastAsia="id-ID"/>
              </w:rPr>
            </w:pPr>
            <w:r w:rsidRPr="00A716FB">
              <w:rPr>
                <w:b/>
                <w:bCs/>
                <w:sz w:val="20"/>
                <w:szCs w:val="20"/>
                <w:lang w:val="en-US" w:eastAsia="id-ID"/>
              </w:rPr>
              <w:t>Penilaian</w:t>
            </w:r>
          </w:p>
        </w:tc>
      </w:tr>
      <w:tr w:rsidR="00A716FB" w:rsidRPr="00852C4C" w14:paraId="18E5226A" w14:textId="77777777" w:rsidTr="00A716FB">
        <w:trPr>
          <w:trHeight w:val="690"/>
          <w:tblHeader/>
        </w:trPr>
        <w:tc>
          <w:tcPr>
            <w:tcW w:w="1087" w:type="dxa"/>
            <w:vMerge/>
            <w:tcBorders>
              <w:left w:val="single" w:sz="4" w:space="0" w:color="auto"/>
              <w:bottom w:val="single" w:sz="4" w:space="0" w:color="auto"/>
              <w:right w:val="single" w:sz="4" w:space="0" w:color="auto"/>
            </w:tcBorders>
            <w:shd w:val="clear" w:color="auto" w:fill="C5E0B3"/>
            <w:vAlign w:val="center"/>
          </w:tcPr>
          <w:p w14:paraId="1DC57813" w14:textId="0EA614CD" w:rsidR="00A716FB" w:rsidRPr="00A716FB" w:rsidRDefault="00A716FB" w:rsidP="00A716FB">
            <w:pPr>
              <w:jc w:val="center"/>
              <w:rPr>
                <w:b/>
                <w:bCs/>
                <w:sz w:val="20"/>
                <w:szCs w:val="20"/>
              </w:rPr>
            </w:pPr>
          </w:p>
        </w:tc>
        <w:tc>
          <w:tcPr>
            <w:tcW w:w="2268" w:type="dxa"/>
            <w:vMerge/>
            <w:tcBorders>
              <w:left w:val="single" w:sz="4" w:space="0" w:color="auto"/>
              <w:bottom w:val="single" w:sz="4" w:space="0" w:color="auto"/>
              <w:right w:val="single" w:sz="4" w:space="0" w:color="auto"/>
            </w:tcBorders>
            <w:shd w:val="clear" w:color="auto" w:fill="C5E0B3"/>
            <w:vAlign w:val="center"/>
          </w:tcPr>
          <w:p w14:paraId="3B9C2BB9" w14:textId="0D7CFA96" w:rsidR="00A716FB" w:rsidRPr="00A716FB" w:rsidRDefault="00A716FB" w:rsidP="00A716FB">
            <w:pPr>
              <w:autoSpaceDE w:val="0"/>
              <w:autoSpaceDN w:val="0"/>
              <w:jc w:val="center"/>
              <w:rPr>
                <w:b/>
                <w:bCs/>
                <w:color w:val="000000"/>
                <w:sz w:val="20"/>
                <w:szCs w:val="20"/>
                <w:lang w:eastAsia="id-ID"/>
              </w:rPr>
            </w:pPr>
          </w:p>
        </w:tc>
        <w:tc>
          <w:tcPr>
            <w:tcW w:w="2126" w:type="dxa"/>
            <w:vMerge/>
            <w:tcBorders>
              <w:left w:val="single" w:sz="4" w:space="0" w:color="auto"/>
              <w:bottom w:val="single" w:sz="4" w:space="0" w:color="auto"/>
              <w:right w:val="single" w:sz="4" w:space="0" w:color="auto"/>
            </w:tcBorders>
            <w:shd w:val="clear" w:color="auto" w:fill="C5E0B3"/>
            <w:vAlign w:val="center"/>
          </w:tcPr>
          <w:p w14:paraId="7146223C" w14:textId="77777777" w:rsidR="00A716FB" w:rsidRPr="00A716FB" w:rsidRDefault="00A716FB" w:rsidP="00A716FB">
            <w:pPr>
              <w:autoSpaceDE w:val="0"/>
              <w:autoSpaceDN w:val="0"/>
              <w:jc w:val="center"/>
              <w:rPr>
                <w:b/>
                <w:bCs/>
                <w:color w:val="000000"/>
                <w:sz w:val="20"/>
                <w:szCs w:val="20"/>
                <w:lang w:val="en-US" w:eastAsia="id-ID"/>
              </w:rPr>
            </w:pPr>
          </w:p>
        </w:tc>
        <w:tc>
          <w:tcPr>
            <w:tcW w:w="1620" w:type="dxa"/>
            <w:vMerge/>
            <w:tcBorders>
              <w:left w:val="single" w:sz="4" w:space="0" w:color="auto"/>
              <w:bottom w:val="single" w:sz="4" w:space="0" w:color="auto"/>
              <w:right w:val="single" w:sz="4" w:space="0" w:color="auto"/>
            </w:tcBorders>
            <w:shd w:val="clear" w:color="auto" w:fill="C5E0B3"/>
            <w:vAlign w:val="center"/>
          </w:tcPr>
          <w:p w14:paraId="2A9C4352" w14:textId="77777777" w:rsidR="00A716FB" w:rsidRPr="00A716FB" w:rsidRDefault="00A716FB" w:rsidP="00A716FB">
            <w:pPr>
              <w:autoSpaceDE w:val="0"/>
              <w:autoSpaceDN w:val="0"/>
              <w:jc w:val="center"/>
              <w:rPr>
                <w:b/>
                <w:bCs/>
                <w:color w:val="000000"/>
                <w:sz w:val="20"/>
                <w:szCs w:val="20"/>
                <w:lang w:val="en-US" w:eastAsia="id-ID"/>
              </w:rPr>
            </w:pPr>
          </w:p>
        </w:tc>
        <w:tc>
          <w:tcPr>
            <w:tcW w:w="1357" w:type="dxa"/>
            <w:vMerge/>
            <w:tcBorders>
              <w:left w:val="single" w:sz="4" w:space="0" w:color="auto"/>
              <w:bottom w:val="single" w:sz="4" w:space="0" w:color="auto"/>
              <w:right w:val="single" w:sz="4" w:space="0" w:color="auto"/>
            </w:tcBorders>
            <w:shd w:val="clear" w:color="auto" w:fill="C5E0B3"/>
            <w:vAlign w:val="center"/>
          </w:tcPr>
          <w:p w14:paraId="47CF6D71" w14:textId="5AF8951A" w:rsidR="00A716FB" w:rsidRPr="00A716FB" w:rsidRDefault="00A716FB" w:rsidP="00A716FB">
            <w:pPr>
              <w:jc w:val="center"/>
              <w:rPr>
                <w:b/>
                <w:bCs/>
                <w:color w:val="000000"/>
                <w:sz w:val="20"/>
                <w:szCs w:val="20"/>
                <w:lang w:eastAsia="id-ID"/>
              </w:rPr>
            </w:pPr>
          </w:p>
        </w:tc>
        <w:tc>
          <w:tcPr>
            <w:tcW w:w="1599" w:type="dxa"/>
            <w:vMerge/>
            <w:tcBorders>
              <w:left w:val="single" w:sz="4" w:space="0" w:color="auto"/>
              <w:bottom w:val="single" w:sz="4" w:space="0" w:color="auto"/>
              <w:right w:val="single" w:sz="4" w:space="0" w:color="auto"/>
            </w:tcBorders>
            <w:shd w:val="clear" w:color="auto" w:fill="C5E0B3"/>
            <w:vAlign w:val="center"/>
          </w:tcPr>
          <w:p w14:paraId="7BA65AEB" w14:textId="2B82FB8A" w:rsidR="00A716FB" w:rsidRPr="00A716FB" w:rsidRDefault="00A716FB" w:rsidP="00A716FB">
            <w:pPr>
              <w:jc w:val="center"/>
              <w:rPr>
                <w:b/>
                <w:bCs/>
                <w:color w:val="000000"/>
                <w:sz w:val="20"/>
                <w:szCs w:val="20"/>
                <w:lang w:val="en-US" w:eastAsia="id-ID"/>
              </w:rPr>
            </w:pPr>
          </w:p>
        </w:tc>
        <w:tc>
          <w:tcPr>
            <w:tcW w:w="2228" w:type="dxa"/>
            <w:tcBorders>
              <w:top w:val="single" w:sz="4" w:space="0" w:color="auto"/>
              <w:left w:val="single" w:sz="4" w:space="0" w:color="auto"/>
              <w:bottom w:val="single" w:sz="4" w:space="0" w:color="auto"/>
              <w:right w:val="single" w:sz="4" w:space="0" w:color="auto"/>
            </w:tcBorders>
            <w:shd w:val="clear" w:color="auto" w:fill="C5E0B3"/>
          </w:tcPr>
          <w:p w14:paraId="37FAE587" w14:textId="3D6715A0" w:rsidR="00A716FB" w:rsidRPr="00A716FB" w:rsidRDefault="00A716FB" w:rsidP="00A716FB">
            <w:pPr>
              <w:jc w:val="center"/>
              <w:rPr>
                <w:b/>
                <w:bCs/>
                <w:color w:val="000000"/>
                <w:sz w:val="20"/>
                <w:szCs w:val="20"/>
                <w:lang w:eastAsia="id-ID"/>
              </w:rPr>
            </w:pPr>
            <w:r w:rsidRPr="00A716FB">
              <w:rPr>
                <w:b/>
                <w:bCs/>
                <w:color w:val="000000"/>
                <w:sz w:val="20"/>
                <w:szCs w:val="20"/>
                <w:lang w:eastAsia="id-ID"/>
              </w:rPr>
              <w:t xml:space="preserve">Kriteria &amp; Bentuk </w:t>
            </w:r>
          </w:p>
        </w:tc>
        <w:tc>
          <w:tcPr>
            <w:tcW w:w="1519" w:type="dxa"/>
            <w:tcBorders>
              <w:top w:val="single" w:sz="4" w:space="0" w:color="auto"/>
              <w:left w:val="single" w:sz="4" w:space="0" w:color="auto"/>
              <w:bottom w:val="single" w:sz="4" w:space="0" w:color="auto"/>
              <w:right w:val="single" w:sz="4" w:space="0" w:color="auto"/>
            </w:tcBorders>
            <w:shd w:val="clear" w:color="auto" w:fill="C5E0B3"/>
          </w:tcPr>
          <w:p w14:paraId="36B5721E" w14:textId="77777777" w:rsidR="00A716FB" w:rsidRPr="00A716FB" w:rsidRDefault="00A716FB" w:rsidP="00A716FB">
            <w:pPr>
              <w:autoSpaceDE w:val="0"/>
              <w:autoSpaceDN w:val="0"/>
              <w:jc w:val="center"/>
              <w:rPr>
                <w:b/>
                <w:bCs/>
                <w:color w:val="000000"/>
                <w:sz w:val="20"/>
                <w:szCs w:val="20"/>
                <w:lang w:val="en-US" w:eastAsia="id-ID"/>
              </w:rPr>
            </w:pPr>
            <w:r w:rsidRPr="00A716FB">
              <w:rPr>
                <w:b/>
                <w:bCs/>
                <w:color w:val="000000"/>
                <w:sz w:val="20"/>
                <w:szCs w:val="20"/>
                <w:lang w:eastAsia="id-ID"/>
              </w:rPr>
              <w:t>Indikator</w:t>
            </w:r>
            <w:r w:rsidRPr="00A716FB">
              <w:rPr>
                <w:b/>
                <w:bCs/>
                <w:color w:val="000000"/>
                <w:sz w:val="20"/>
                <w:szCs w:val="20"/>
                <w:lang w:val="en-US" w:eastAsia="id-ID"/>
              </w:rPr>
              <w:t xml:space="preserve"> </w:t>
            </w:r>
          </w:p>
          <w:p w14:paraId="2F444522" w14:textId="77777777" w:rsidR="00A716FB" w:rsidRPr="00A716FB" w:rsidRDefault="00A716FB" w:rsidP="00A716FB">
            <w:pPr>
              <w:autoSpaceDE w:val="0"/>
              <w:autoSpaceDN w:val="0"/>
              <w:jc w:val="center"/>
              <w:rPr>
                <w:b/>
                <w:bCs/>
                <w:color w:val="000000"/>
                <w:sz w:val="20"/>
                <w:szCs w:val="20"/>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C5E0B3"/>
          </w:tcPr>
          <w:p w14:paraId="691D0211" w14:textId="69E7BE51" w:rsidR="00A716FB" w:rsidRPr="00A716FB" w:rsidRDefault="00A716FB" w:rsidP="00A716FB">
            <w:pPr>
              <w:jc w:val="center"/>
              <w:rPr>
                <w:b/>
                <w:bCs/>
                <w:color w:val="000000"/>
                <w:sz w:val="20"/>
                <w:szCs w:val="20"/>
                <w:lang w:eastAsia="id-ID"/>
              </w:rPr>
            </w:pPr>
            <w:r w:rsidRPr="00A716FB">
              <w:rPr>
                <w:b/>
                <w:bCs/>
                <w:color w:val="000000"/>
                <w:sz w:val="20"/>
                <w:szCs w:val="20"/>
                <w:lang w:eastAsia="id-ID"/>
              </w:rPr>
              <w:t>Bobot (%)</w:t>
            </w:r>
          </w:p>
        </w:tc>
      </w:tr>
      <w:tr w:rsidR="00A716FB" w:rsidRPr="00852C4C" w14:paraId="66D28054" w14:textId="77777777" w:rsidTr="004F37D1">
        <w:trPr>
          <w:tblHeader/>
        </w:trPr>
        <w:tc>
          <w:tcPr>
            <w:tcW w:w="1087" w:type="dxa"/>
            <w:tcBorders>
              <w:top w:val="single" w:sz="4" w:space="0" w:color="auto"/>
              <w:left w:val="single" w:sz="4" w:space="0" w:color="auto"/>
              <w:bottom w:val="single" w:sz="4" w:space="0" w:color="auto"/>
              <w:right w:val="single" w:sz="4" w:space="0" w:color="auto"/>
            </w:tcBorders>
            <w:shd w:val="clear" w:color="auto" w:fill="C5E0B3"/>
            <w:vAlign w:val="center"/>
          </w:tcPr>
          <w:p w14:paraId="2BC95D36" w14:textId="77777777" w:rsidR="00A716FB" w:rsidRPr="00852C4C" w:rsidRDefault="00A716FB" w:rsidP="00A716FB">
            <w:pPr>
              <w:jc w:val="center"/>
              <w:rPr>
                <w:b/>
                <w:bCs/>
                <w:sz w:val="22"/>
                <w:lang w:val="en-US"/>
              </w:rPr>
            </w:pPr>
            <w:r w:rsidRPr="00852C4C">
              <w:rPr>
                <w:b/>
                <w:bCs/>
                <w:sz w:val="22"/>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C5E0B3"/>
            <w:vAlign w:val="center"/>
          </w:tcPr>
          <w:p w14:paraId="6709A553" w14:textId="77777777" w:rsidR="00A716FB" w:rsidRPr="00852C4C" w:rsidRDefault="00A716FB" w:rsidP="00A716FB">
            <w:pPr>
              <w:jc w:val="center"/>
              <w:rPr>
                <w:b/>
                <w:bCs/>
                <w:sz w:val="22"/>
                <w:lang w:val="en-US" w:eastAsia="id-ID"/>
              </w:rPr>
            </w:pPr>
            <w:r w:rsidRPr="00852C4C">
              <w:rPr>
                <w:b/>
                <w:bCs/>
                <w:sz w:val="22"/>
                <w:lang w:val="en-US" w:eastAsia="id-ID"/>
              </w:rPr>
              <w:t>(2)</w:t>
            </w:r>
          </w:p>
        </w:tc>
        <w:tc>
          <w:tcPr>
            <w:tcW w:w="2126" w:type="dxa"/>
            <w:tcBorders>
              <w:top w:val="single" w:sz="4" w:space="0" w:color="auto"/>
              <w:left w:val="single" w:sz="4" w:space="0" w:color="auto"/>
              <w:bottom w:val="single" w:sz="4" w:space="0" w:color="auto"/>
              <w:right w:val="single" w:sz="4" w:space="0" w:color="auto"/>
            </w:tcBorders>
            <w:shd w:val="clear" w:color="auto" w:fill="C5E0B3"/>
            <w:vAlign w:val="center"/>
          </w:tcPr>
          <w:p w14:paraId="781850A4" w14:textId="77777777" w:rsidR="00A716FB" w:rsidRPr="00852C4C" w:rsidRDefault="00A716FB" w:rsidP="00A716FB">
            <w:pPr>
              <w:jc w:val="center"/>
              <w:rPr>
                <w:b/>
                <w:bCs/>
                <w:sz w:val="22"/>
                <w:lang w:val="en-US"/>
              </w:rPr>
            </w:pPr>
            <w:r w:rsidRPr="00852C4C">
              <w:rPr>
                <w:b/>
                <w:bCs/>
                <w:sz w:val="22"/>
                <w:lang w:val="en-US"/>
              </w:rPr>
              <w:t>(3)</w:t>
            </w:r>
          </w:p>
        </w:tc>
        <w:tc>
          <w:tcPr>
            <w:tcW w:w="1620" w:type="dxa"/>
            <w:tcBorders>
              <w:top w:val="single" w:sz="4" w:space="0" w:color="auto"/>
              <w:left w:val="single" w:sz="4" w:space="0" w:color="auto"/>
              <w:bottom w:val="single" w:sz="4" w:space="0" w:color="auto"/>
              <w:right w:val="single" w:sz="4" w:space="0" w:color="auto"/>
            </w:tcBorders>
            <w:shd w:val="clear" w:color="auto" w:fill="C5E0B3"/>
            <w:vAlign w:val="center"/>
          </w:tcPr>
          <w:p w14:paraId="57DAAE92" w14:textId="77777777" w:rsidR="00A716FB" w:rsidRPr="00852C4C" w:rsidRDefault="00A716FB" w:rsidP="00A716FB">
            <w:pPr>
              <w:jc w:val="center"/>
              <w:rPr>
                <w:b/>
                <w:bCs/>
                <w:sz w:val="22"/>
                <w:lang w:val="en-US" w:eastAsia="id-ID"/>
              </w:rPr>
            </w:pPr>
            <w:r w:rsidRPr="00852C4C">
              <w:rPr>
                <w:b/>
                <w:bCs/>
                <w:sz w:val="22"/>
                <w:lang w:val="en-US" w:eastAsia="id-ID"/>
              </w:rPr>
              <w:t>(4)</w:t>
            </w:r>
          </w:p>
        </w:tc>
        <w:tc>
          <w:tcPr>
            <w:tcW w:w="1357" w:type="dxa"/>
            <w:tcBorders>
              <w:top w:val="single" w:sz="4" w:space="0" w:color="auto"/>
              <w:left w:val="single" w:sz="4" w:space="0" w:color="auto"/>
              <w:bottom w:val="single" w:sz="4" w:space="0" w:color="auto"/>
              <w:right w:val="single" w:sz="4" w:space="0" w:color="auto"/>
            </w:tcBorders>
            <w:shd w:val="clear" w:color="auto" w:fill="C5E0B3"/>
            <w:vAlign w:val="center"/>
          </w:tcPr>
          <w:p w14:paraId="7B67EEC7" w14:textId="77777777" w:rsidR="00A716FB" w:rsidRPr="00852C4C" w:rsidRDefault="00A716FB" w:rsidP="00A716FB">
            <w:pPr>
              <w:jc w:val="center"/>
              <w:rPr>
                <w:b/>
                <w:bCs/>
                <w:color w:val="000000"/>
                <w:sz w:val="22"/>
                <w:lang w:val="en-US" w:eastAsia="id-ID"/>
              </w:rPr>
            </w:pPr>
            <w:r w:rsidRPr="00852C4C">
              <w:rPr>
                <w:b/>
                <w:bCs/>
                <w:color w:val="000000"/>
                <w:sz w:val="22"/>
                <w:lang w:val="en-US" w:eastAsia="id-ID"/>
              </w:rPr>
              <w:t>(5)</w:t>
            </w:r>
          </w:p>
        </w:tc>
        <w:tc>
          <w:tcPr>
            <w:tcW w:w="1599" w:type="dxa"/>
            <w:tcBorders>
              <w:top w:val="single" w:sz="4" w:space="0" w:color="auto"/>
              <w:left w:val="single" w:sz="4" w:space="0" w:color="auto"/>
              <w:bottom w:val="single" w:sz="4" w:space="0" w:color="auto"/>
              <w:right w:val="single" w:sz="4" w:space="0" w:color="auto"/>
            </w:tcBorders>
            <w:shd w:val="clear" w:color="auto" w:fill="C5E0B3"/>
            <w:vAlign w:val="center"/>
          </w:tcPr>
          <w:p w14:paraId="5D403D08" w14:textId="77777777" w:rsidR="00A716FB" w:rsidRPr="00852C4C" w:rsidRDefault="00A716FB" w:rsidP="00A716FB">
            <w:pPr>
              <w:jc w:val="center"/>
              <w:rPr>
                <w:b/>
                <w:bCs/>
                <w:sz w:val="22"/>
                <w:lang w:val="en-US" w:eastAsia="id-ID"/>
              </w:rPr>
            </w:pPr>
            <w:r w:rsidRPr="00852C4C">
              <w:rPr>
                <w:b/>
                <w:bCs/>
                <w:sz w:val="22"/>
                <w:lang w:val="en-US" w:eastAsia="id-ID"/>
              </w:rPr>
              <w:t>(6)</w:t>
            </w:r>
          </w:p>
        </w:tc>
        <w:tc>
          <w:tcPr>
            <w:tcW w:w="2228" w:type="dxa"/>
            <w:tcBorders>
              <w:top w:val="single" w:sz="4" w:space="0" w:color="auto"/>
              <w:left w:val="single" w:sz="4" w:space="0" w:color="auto"/>
              <w:bottom w:val="single" w:sz="4" w:space="0" w:color="auto"/>
              <w:right w:val="single" w:sz="4" w:space="0" w:color="auto"/>
            </w:tcBorders>
            <w:shd w:val="clear" w:color="auto" w:fill="C5E0B3"/>
            <w:vAlign w:val="center"/>
          </w:tcPr>
          <w:p w14:paraId="047235C0" w14:textId="77777777" w:rsidR="00A716FB" w:rsidRPr="00852C4C" w:rsidRDefault="00A716FB" w:rsidP="00A716FB">
            <w:pPr>
              <w:jc w:val="center"/>
              <w:rPr>
                <w:b/>
                <w:bCs/>
                <w:sz w:val="22"/>
                <w:lang w:val="en-US" w:eastAsia="id-ID"/>
              </w:rPr>
            </w:pPr>
            <w:r w:rsidRPr="00852C4C">
              <w:rPr>
                <w:b/>
                <w:bCs/>
                <w:sz w:val="22"/>
                <w:lang w:val="en-US" w:eastAsia="id-ID"/>
              </w:rPr>
              <w:t>(7)</w:t>
            </w:r>
          </w:p>
        </w:tc>
        <w:tc>
          <w:tcPr>
            <w:tcW w:w="1519" w:type="dxa"/>
            <w:tcBorders>
              <w:top w:val="single" w:sz="4" w:space="0" w:color="auto"/>
              <w:left w:val="single" w:sz="4" w:space="0" w:color="auto"/>
              <w:bottom w:val="single" w:sz="4" w:space="0" w:color="auto"/>
              <w:right w:val="single" w:sz="4" w:space="0" w:color="auto"/>
            </w:tcBorders>
            <w:shd w:val="clear" w:color="auto" w:fill="C5E0B3"/>
            <w:vAlign w:val="center"/>
          </w:tcPr>
          <w:p w14:paraId="2C84B20F" w14:textId="77777777" w:rsidR="00A716FB" w:rsidRPr="00852C4C" w:rsidRDefault="00A716FB" w:rsidP="00A716FB">
            <w:pPr>
              <w:jc w:val="center"/>
              <w:rPr>
                <w:b/>
                <w:bCs/>
                <w:sz w:val="22"/>
                <w:lang w:val="en-US" w:eastAsia="id-ID"/>
              </w:rPr>
            </w:pPr>
            <w:r w:rsidRPr="00852C4C">
              <w:rPr>
                <w:b/>
                <w:bCs/>
                <w:sz w:val="22"/>
                <w:lang w:val="en-US" w:eastAsia="id-ID"/>
              </w:rPr>
              <w:t>(8)</w:t>
            </w:r>
          </w:p>
        </w:tc>
        <w:tc>
          <w:tcPr>
            <w:tcW w:w="992" w:type="dxa"/>
            <w:tcBorders>
              <w:top w:val="single" w:sz="4" w:space="0" w:color="auto"/>
              <w:left w:val="single" w:sz="4" w:space="0" w:color="auto"/>
              <w:bottom w:val="single" w:sz="4" w:space="0" w:color="auto"/>
              <w:right w:val="single" w:sz="4" w:space="0" w:color="auto"/>
            </w:tcBorders>
            <w:shd w:val="clear" w:color="auto" w:fill="C5E0B3"/>
            <w:vAlign w:val="center"/>
          </w:tcPr>
          <w:p w14:paraId="79AFC2D6" w14:textId="77777777" w:rsidR="00A716FB" w:rsidRPr="00852C4C" w:rsidRDefault="00A716FB" w:rsidP="00A716FB">
            <w:pPr>
              <w:jc w:val="center"/>
              <w:rPr>
                <w:b/>
                <w:bCs/>
                <w:sz w:val="20"/>
                <w:szCs w:val="20"/>
                <w:lang w:val="en-US" w:eastAsia="id-ID"/>
              </w:rPr>
            </w:pPr>
            <w:r w:rsidRPr="00852C4C">
              <w:rPr>
                <w:b/>
                <w:bCs/>
                <w:sz w:val="20"/>
                <w:szCs w:val="20"/>
                <w:lang w:val="en-US" w:eastAsia="id-ID"/>
              </w:rPr>
              <w:t>(9)</w:t>
            </w:r>
          </w:p>
        </w:tc>
      </w:tr>
      <w:tr w:rsidR="00A716FB" w:rsidRPr="00852C4C" w14:paraId="164ACBFA" w14:textId="77777777" w:rsidTr="004F37D1">
        <w:trPr>
          <w:trHeight w:val="4989"/>
        </w:trPr>
        <w:tc>
          <w:tcPr>
            <w:tcW w:w="1087" w:type="dxa"/>
            <w:tcBorders>
              <w:top w:val="single" w:sz="4" w:space="0" w:color="auto"/>
              <w:left w:val="single" w:sz="4" w:space="0" w:color="auto"/>
              <w:bottom w:val="single" w:sz="4" w:space="0" w:color="auto"/>
              <w:right w:val="single" w:sz="4" w:space="0" w:color="auto"/>
            </w:tcBorders>
          </w:tcPr>
          <w:p w14:paraId="349208A2" w14:textId="77777777" w:rsidR="00A716FB" w:rsidRPr="00852C4C" w:rsidRDefault="00A716FB" w:rsidP="00A716FB">
            <w:pPr>
              <w:spacing w:before="120"/>
              <w:jc w:val="center"/>
              <w:rPr>
                <w:bCs/>
                <w:sz w:val="20"/>
                <w:szCs w:val="20"/>
                <w:lang w:val="en-US" w:eastAsia="id-ID"/>
              </w:rPr>
            </w:pPr>
            <w:r w:rsidRPr="00852C4C">
              <w:rPr>
                <w:bCs/>
                <w:sz w:val="20"/>
                <w:szCs w:val="20"/>
                <w:lang w:val="en-US" w:eastAsia="id-ID"/>
              </w:rPr>
              <w:t>1</w:t>
            </w:r>
          </w:p>
        </w:tc>
        <w:tc>
          <w:tcPr>
            <w:tcW w:w="2268" w:type="dxa"/>
            <w:tcBorders>
              <w:top w:val="single" w:sz="4" w:space="0" w:color="auto"/>
              <w:left w:val="single" w:sz="4" w:space="0" w:color="auto"/>
              <w:bottom w:val="single" w:sz="4" w:space="0" w:color="auto"/>
              <w:right w:val="single" w:sz="4" w:space="0" w:color="auto"/>
            </w:tcBorders>
          </w:tcPr>
          <w:p w14:paraId="4C98B02D" w14:textId="77777777" w:rsidR="00A716FB" w:rsidRDefault="00A716FB" w:rsidP="00A716FB">
            <w:pPr>
              <w:pStyle w:val="ListParagraph"/>
              <w:numPr>
                <w:ilvl w:val="0"/>
                <w:numId w:val="14"/>
              </w:numPr>
              <w:ind w:left="252" w:hanging="252"/>
              <w:jc w:val="both"/>
              <w:rPr>
                <w:rFonts w:cs="Arial"/>
                <w:sz w:val="18"/>
                <w:lang w:val="en-US" w:eastAsia="id-ID"/>
              </w:rPr>
            </w:pPr>
            <w:r>
              <w:rPr>
                <w:rFonts w:cs="Arial"/>
                <w:sz w:val="18"/>
                <w:lang w:val="en-US" w:eastAsia="id-ID"/>
              </w:rPr>
              <w:t>Mahasiswa mampu menjelaskan secara kritis dan objektif latar belakang dan tujuan pembelajaran pendidikan kewarganegaraan di Perguruan Tinggi.</w:t>
            </w:r>
          </w:p>
          <w:p w14:paraId="18AB984D" w14:textId="77777777" w:rsidR="00A716FB" w:rsidRDefault="00A716FB" w:rsidP="00A716FB">
            <w:pPr>
              <w:pStyle w:val="ListParagraph"/>
              <w:numPr>
                <w:ilvl w:val="0"/>
                <w:numId w:val="14"/>
              </w:numPr>
              <w:ind w:left="252" w:hanging="252"/>
              <w:jc w:val="both"/>
              <w:rPr>
                <w:rFonts w:cs="Arial"/>
                <w:sz w:val="18"/>
                <w:lang w:val="en-US" w:eastAsia="id-ID"/>
              </w:rPr>
            </w:pPr>
            <w:r>
              <w:rPr>
                <w:rFonts w:cs="Arial"/>
                <w:sz w:val="18"/>
                <w:lang w:val="en-US" w:eastAsia="id-ID"/>
              </w:rPr>
              <w:t>Mahasiswa meyakini nilai-nilai Pancasila sebagai orientasi Pendidikan KWN agar menjadi pedoman berkarya lulusan Perguruan Tinggi.</w:t>
            </w:r>
          </w:p>
          <w:p w14:paraId="6161FAD4" w14:textId="67874CC3" w:rsidR="00A716FB" w:rsidRPr="00852C4C" w:rsidRDefault="00A716FB" w:rsidP="00A716FB">
            <w:pPr>
              <w:numPr>
                <w:ilvl w:val="1"/>
                <w:numId w:val="2"/>
              </w:numPr>
              <w:tabs>
                <w:tab w:val="clear" w:pos="1440"/>
                <w:tab w:val="num" w:pos="205"/>
              </w:tabs>
              <w:spacing w:before="120"/>
              <w:ind w:left="204" w:hanging="198"/>
              <w:rPr>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14:paraId="1958DB1E" w14:textId="77777777" w:rsidR="00A716FB" w:rsidRDefault="00A716FB" w:rsidP="00A716FB">
            <w:pPr>
              <w:rPr>
                <w:rFonts w:cs="Arial"/>
                <w:sz w:val="18"/>
                <w:lang w:val="en-US" w:eastAsia="id-ID"/>
              </w:rPr>
            </w:pPr>
            <w:r>
              <w:rPr>
                <w:rFonts w:cs="Arial"/>
                <w:sz w:val="18"/>
                <w:lang w:val="en-US" w:eastAsia="id-ID"/>
              </w:rPr>
              <w:t>Pendidikan Kewarganegaraan  sebagai mata kuliah pengembangan kepribadian</w:t>
            </w:r>
          </w:p>
          <w:p w14:paraId="00DABBE9" w14:textId="77777777" w:rsidR="00A716FB" w:rsidRPr="00D72973" w:rsidRDefault="00A716FB" w:rsidP="00A716FB">
            <w:pPr>
              <w:pStyle w:val="ListParagraph"/>
              <w:numPr>
                <w:ilvl w:val="0"/>
                <w:numId w:val="12"/>
              </w:numPr>
              <w:ind w:left="252" w:hanging="252"/>
              <w:jc w:val="both"/>
              <w:rPr>
                <w:rFonts w:cs="Arial"/>
                <w:b/>
                <w:bCs/>
                <w:sz w:val="18"/>
                <w:lang w:val="en-US"/>
              </w:rPr>
            </w:pPr>
            <w:r w:rsidRPr="00D72973">
              <w:rPr>
                <w:rFonts w:cs="Arial"/>
                <w:sz w:val="18"/>
                <w:lang w:val="en-US" w:eastAsia="id-ID"/>
              </w:rPr>
              <w:t xml:space="preserve">Latar belakang dan tujuan </w:t>
            </w:r>
            <w:r>
              <w:rPr>
                <w:rFonts w:cs="Arial"/>
                <w:sz w:val="18"/>
                <w:lang w:val="en-US" w:eastAsia="id-ID"/>
              </w:rPr>
              <w:t>pembelajaran Pendidikan Kewarganegaraan di Perguruan Tinggi.</w:t>
            </w:r>
          </w:p>
          <w:p w14:paraId="06E077E7" w14:textId="6C6A57EC" w:rsidR="00A716FB" w:rsidRPr="00852C4C" w:rsidRDefault="00A716FB" w:rsidP="00A716FB">
            <w:pPr>
              <w:spacing w:before="120"/>
              <w:rPr>
                <w:sz w:val="16"/>
                <w:szCs w:val="16"/>
                <w:lang w:val="id-ID"/>
              </w:rPr>
            </w:pPr>
            <w:r>
              <w:rPr>
                <w:rFonts w:cs="Arial"/>
                <w:bCs/>
                <w:sz w:val="18"/>
                <w:lang w:val="en-US"/>
              </w:rPr>
              <w:t xml:space="preserve">b.   </w:t>
            </w:r>
            <w:r w:rsidRPr="00852C4C">
              <w:rPr>
                <w:rFonts w:cs="Arial"/>
                <w:bCs/>
                <w:sz w:val="18"/>
                <w:lang w:val="en-US"/>
              </w:rPr>
              <w:t>Nilai-nilai Pancasila sebagai orientasi (</w:t>
            </w:r>
            <w:r w:rsidRPr="00852C4C">
              <w:rPr>
                <w:rFonts w:cs="Arial"/>
                <w:bCs/>
                <w:i/>
                <w:sz w:val="18"/>
                <w:lang w:val="en-US"/>
              </w:rPr>
              <w:t>core value</w:t>
            </w:r>
            <w:r w:rsidRPr="00852C4C">
              <w:rPr>
                <w:rFonts w:cs="Arial"/>
                <w:bCs/>
                <w:sz w:val="18"/>
                <w:lang w:val="en-US"/>
              </w:rPr>
              <w:t>) Pendidikan Kewarganegaraan</w:t>
            </w:r>
          </w:p>
        </w:tc>
        <w:tc>
          <w:tcPr>
            <w:tcW w:w="1620" w:type="dxa"/>
            <w:tcBorders>
              <w:top w:val="single" w:sz="4" w:space="0" w:color="auto"/>
              <w:left w:val="single" w:sz="4" w:space="0" w:color="auto"/>
              <w:bottom w:val="single" w:sz="4" w:space="0" w:color="auto"/>
              <w:right w:val="single" w:sz="4" w:space="0" w:color="auto"/>
            </w:tcBorders>
          </w:tcPr>
          <w:p w14:paraId="6FBEDD43" w14:textId="77777777" w:rsidR="00A716FB" w:rsidRDefault="00A716FB" w:rsidP="00A716FB">
            <w:pPr>
              <w:rPr>
                <w:rFonts w:cs="Arial"/>
                <w:sz w:val="18"/>
                <w:lang w:val="en-US" w:eastAsia="id-ID"/>
              </w:rPr>
            </w:pPr>
            <w:r>
              <w:rPr>
                <w:rFonts w:cs="Arial"/>
                <w:sz w:val="18"/>
                <w:lang w:val="en-US" w:eastAsia="id-ID"/>
              </w:rPr>
              <w:t>Bentuk pembelajaran :</w:t>
            </w:r>
          </w:p>
          <w:p w14:paraId="083B37FA"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62DF13C3"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p>
          <w:p w14:paraId="2306048C" w14:textId="77777777" w:rsidR="00A716FB" w:rsidRDefault="00A716FB" w:rsidP="00A716FB">
            <w:pPr>
              <w:rPr>
                <w:rFonts w:cs="Arial"/>
                <w:sz w:val="18"/>
                <w:lang w:val="en-US" w:eastAsia="id-ID"/>
              </w:rPr>
            </w:pPr>
          </w:p>
          <w:p w14:paraId="38E92722" w14:textId="77777777" w:rsidR="00A716FB" w:rsidRPr="00BA5E40" w:rsidRDefault="00A716FB" w:rsidP="00A716FB">
            <w:pPr>
              <w:rPr>
                <w:rFonts w:cs="Arial"/>
                <w:sz w:val="18"/>
                <w:lang w:val="en-US" w:eastAsia="id-ID"/>
              </w:rPr>
            </w:pPr>
            <w:r>
              <w:rPr>
                <w:rFonts w:cs="Arial"/>
                <w:sz w:val="18"/>
                <w:lang w:val="en-US" w:eastAsia="id-ID"/>
              </w:rPr>
              <w:t>Metode pembelajaran :</w:t>
            </w:r>
          </w:p>
          <w:p w14:paraId="638F06A3"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00FE7967"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Diskusi kelompok</w:t>
            </w:r>
          </w:p>
          <w:p w14:paraId="3D842442"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Studi kasus</w:t>
            </w:r>
          </w:p>
          <w:p w14:paraId="116FC887" w14:textId="77777777" w:rsidR="00A716FB" w:rsidRPr="00BA5E40"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Pengalaman (</w:t>
            </w:r>
            <w:r>
              <w:rPr>
                <w:rFonts w:cs="Arial"/>
                <w:i/>
                <w:sz w:val="18"/>
                <w:lang w:val="en-US" w:eastAsia="id-ID"/>
              </w:rPr>
              <w:t>critical incident</w:t>
            </w:r>
            <w:r>
              <w:rPr>
                <w:rFonts w:cs="Arial"/>
                <w:sz w:val="18"/>
                <w:lang w:val="en-US" w:eastAsia="id-ID"/>
              </w:rPr>
              <w:t>)</w:t>
            </w:r>
          </w:p>
          <w:p w14:paraId="679EB98B" w14:textId="01B09E8B" w:rsidR="00A716FB" w:rsidRPr="00852C4C" w:rsidRDefault="00A716FB" w:rsidP="00A716FB">
            <w:pPr>
              <w:spacing w:before="120"/>
              <w:ind w:left="176"/>
              <w:rPr>
                <w:bCs/>
                <w:sz w:val="16"/>
                <w:szCs w:val="16"/>
                <w:lang w:eastAsia="id-ID"/>
              </w:rPr>
            </w:pPr>
          </w:p>
        </w:tc>
        <w:tc>
          <w:tcPr>
            <w:tcW w:w="1357" w:type="dxa"/>
            <w:tcBorders>
              <w:top w:val="single" w:sz="4" w:space="0" w:color="auto"/>
              <w:left w:val="single" w:sz="4" w:space="0" w:color="auto"/>
              <w:bottom w:val="single" w:sz="4" w:space="0" w:color="auto"/>
              <w:right w:val="single" w:sz="4" w:space="0" w:color="auto"/>
            </w:tcBorders>
          </w:tcPr>
          <w:p w14:paraId="05722E5D" w14:textId="4F900039"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Pr>
                <w:rFonts w:ascii="Calibri" w:hAnsi="Calibri"/>
                <w:bCs/>
                <w:sz w:val="20"/>
                <w:szCs w:val="20"/>
                <w:lang w:val="en-US" w:eastAsia="id-ID"/>
              </w:rPr>
              <w:t>1</w:t>
            </w:r>
            <w:r w:rsidRPr="001D5BA8">
              <w:rPr>
                <w:rFonts w:ascii="Calibri" w:hAnsi="Calibri"/>
                <w:bCs/>
                <w:sz w:val="20"/>
                <w:szCs w:val="20"/>
                <w:lang w:val="en-US" w:eastAsia="id-ID"/>
              </w:rPr>
              <w:t>x</w:t>
            </w:r>
          </w:p>
          <w:p w14:paraId="086969F9"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4F13342C" w14:textId="77777777" w:rsidR="00126C7D" w:rsidRDefault="00126C7D" w:rsidP="00126C7D">
            <w:pPr>
              <w:rPr>
                <w:rFonts w:ascii="Calibri" w:hAnsi="Calibri"/>
                <w:bCs/>
                <w:sz w:val="20"/>
                <w:szCs w:val="20"/>
                <w:lang w:val="id-ID" w:eastAsia="id-ID"/>
              </w:rPr>
            </w:pPr>
          </w:p>
          <w:p w14:paraId="2EC55719"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63AB2F20" w14:textId="77777777" w:rsidR="00126C7D" w:rsidRPr="001D5BA8" w:rsidRDefault="00126C7D" w:rsidP="00126C7D">
            <w:pPr>
              <w:spacing w:before="120"/>
              <w:ind w:left="13"/>
              <w:rPr>
                <w:rFonts w:ascii="Calibri" w:hAnsi="Calibri"/>
                <w:bCs/>
                <w:sz w:val="20"/>
                <w:szCs w:val="20"/>
                <w:lang w:val="id-ID" w:eastAsia="id-ID"/>
              </w:rPr>
            </w:pPr>
          </w:p>
          <w:p w14:paraId="393BBEAF"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0AEA830D" w14:textId="38CB8AA8" w:rsidR="00A716FB" w:rsidRPr="00852C4C" w:rsidRDefault="00A716FB" w:rsidP="00A716FB">
            <w:pPr>
              <w:spacing w:before="120"/>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49BB5710" w14:textId="77777777" w:rsidR="00A716FB" w:rsidRDefault="00A716FB" w:rsidP="00A716FB">
            <w:pPr>
              <w:pStyle w:val="ListParagraph"/>
              <w:numPr>
                <w:ilvl w:val="0"/>
                <w:numId w:val="21"/>
              </w:numPr>
              <w:ind w:left="158" w:hanging="232"/>
              <w:jc w:val="both"/>
              <w:rPr>
                <w:rFonts w:cs="Arial"/>
                <w:sz w:val="18"/>
                <w:lang w:val="en-US" w:eastAsia="id-ID"/>
              </w:rPr>
            </w:pPr>
            <w:r>
              <w:rPr>
                <w:rFonts w:cs="Arial"/>
                <w:sz w:val="18"/>
                <w:lang w:val="en-US" w:eastAsia="id-ID"/>
              </w:rPr>
              <w:t>Menulis tentag pentingnya Pendidikan Kewarganegaraan bagi mahasiswa.</w:t>
            </w:r>
          </w:p>
          <w:p w14:paraId="61B23ED8" w14:textId="3307EEBC" w:rsidR="00A716FB" w:rsidRPr="00FC32DF" w:rsidRDefault="00A716FB" w:rsidP="00A716FB">
            <w:pPr>
              <w:pStyle w:val="ListParagraph"/>
              <w:numPr>
                <w:ilvl w:val="0"/>
                <w:numId w:val="21"/>
              </w:numPr>
              <w:spacing w:before="120"/>
              <w:ind w:left="158" w:hanging="158"/>
              <w:rPr>
                <w:bCs/>
                <w:sz w:val="16"/>
                <w:szCs w:val="16"/>
                <w:lang w:val="id-ID" w:eastAsia="id-ID"/>
              </w:rPr>
            </w:pPr>
            <w:r w:rsidRPr="00FC32DF">
              <w:rPr>
                <w:rFonts w:cs="Arial"/>
                <w:sz w:val="18"/>
                <w:lang w:val="en-US" w:eastAsia="id-ID"/>
              </w:rPr>
              <w:t>Meyakini nilai-nilai Pancasila sebagai orientasi Pendidikan Kewarganegaraan agar menjadi pedoman berkarya lulusan Perguruan Tinggi</w:t>
            </w:r>
            <w:r w:rsidRPr="00FC32DF">
              <w:rPr>
                <w:bCs/>
                <w:sz w:val="16"/>
                <w:szCs w:val="16"/>
                <w:lang w:val="id-ID" w:eastAsia="id-ID"/>
              </w:rPr>
              <w:t>.</w:t>
            </w:r>
          </w:p>
        </w:tc>
        <w:tc>
          <w:tcPr>
            <w:tcW w:w="2228" w:type="dxa"/>
            <w:tcBorders>
              <w:top w:val="single" w:sz="4" w:space="0" w:color="auto"/>
              <w:left w:val="single" w:sz="4" w:space="0" w:color="auto"/>
              <w:bottom w:val="single" w:sz="4" w:space="0" w:color="auto"/>
              <w:right w:val="single" w:sz="4" w:space="0" w:color="auto"/>
            </w:tcBorders>
          </w:tcPr>
          <w:p w14:paraId="1D902D62" w14:textId="77777777" w:rsidR="00A716FB" w:rsidRPr="00BA5E40" w:rsidRDefault="00A716FB" w:rsidP="00A716FB">
            <w:pPr>
              <w:rPr>
                <w:rFonts w:cs="Arial"/>
                <w:sz w:val="18"/>
                <w:lang w:val="en-US" w:eastAsia="id-ID"/>
              </w:rPr>
            </w:pPr>
            <w:r>
              <w:rPr>
                <w:rFonts w:cs="Arial"/>
                <w:sz w:val="18"/>
                <w:lang w:val="en-US" w:eastAsia="id-ID"/>
              </w:rPr>
              <w:t>Kriteria :</w:t>
            </w:r>
          </w:p>
          <w:p w14:paraId="3F29C957" w14:textId="77777777" w:rsidR="00A716FB" w:rsidRDefault="00A716FB" w:rsidP="00A716FB">
            <w:pPr>
              <w:rPr>
                <w:rFonts w:cs="Arial"/>
                <w:sz w:val="18"/>
                <w:lang w:val="en-US" w:eastAsia="id-ID"/>
              </w:rPr>
            </w:pPr>
            <w:r w:rsidRPr="00700803">
              <w:rPr>
                <w:rFonts w:cs="Arial"/>
                <w:sz w:val="18"/>
                <w:lang w:val="en-US" w:eastAsia="id-ID"/>
              </w:rPr>
              <w:t>Kebenarn tulisan dan ide yang muncul</w:t>
            </w:r>
            <w:r>
              <w:rPr>
                <w:rFonts w:cs="Arial"/>
                <w:sz w:val="18"/>
                <w:lang w:val="en-US" w:eastAsia="id-ID"/>
              </w:rPr>
              <w:t>.</w:t>
            </w:r>
          </w:p>
          <w:p w14:paraId="411DE60C" w14:textId="77777777" w:rsidR="00A716FB" w:rsidRPr="00700803" w:rsidRDefault="00A716FB" w:rsidP="00A716FB">
            <w:pPr>
              <w:rPr>
                <w:rFonts w:cs="Arial"/>
                <w:sz w:val="18"/>
                <w:lang w:val="en-US" w:eastAsia="id-ID"/>
              </w:rPr>
            </w:pPr>
          </w:p>
          <w:p w14:paraId="330F333A" w14:textId="77777777" w:rsidR="00A716FB" w:rsidRPr="00700803" w:rsidRDefault="00A716FB" w:rsidP="00A716FB">
            <w:pPr>
              <w:rPr>
                <w:rFonts w:cs="Arial"/>
                <w:sz w:val="18"/>
                <w:lang w:val="en-US" w:eastAsia="id-ID"/>
              </w:rPr>
            </w:pPr>
            <w:r w:rsidRPr="00700803">
              <w:rPr>
                <w:rFonts w:cs="Arial"/>
                <w:sz w:val="18"/>
                <w:lang w:val="en-US" w:eastAsia="id-ID"/>
              </w:rPr>
              <w:t>Bentuk penilaian :</w:t>
            </w:r>
          </w:p>
          <w:p w14:paraId="692CFBE1"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Non tes</w:t>
            </w:r>
          </w:p>
          <w:p w14:paraId="7DC7CF56"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Tulisan</w:t>
            </w:r>
          </w:p>
          <w:p w14:paraId="756A05F5" w14:textId="77777777" w:rsidR="00A716FB" w:rsidRPr="00BA5E40"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presentasi</w:t>
            </w:r>
          </w:p>
          <w:p w14:paraId="332A4C74" w14:textId="39F2400E" w:rsidR="00A716FB" w:rsidRPr="00852C4C" w:rsidRDefault="00A716FB" w:rsidP="00A716FB">
            <w:pPr>
              <w:jc w:val="both"/>
              <w:rPr>
                <w:bCs/>
                <w:sz w:val="16"/>
                <w:szCs w:val="16"/>
                <w:lang w:val="en-US" w:eastAsia="id-ID"/>
              </w:rPr>
            </w:pPr>
          </w:p>
        </w:tc>
        <w:tc>
          <w:tcPr>
            <w:tcW w:w="1519" w:type="dxa"/>
            <w:tcBorders>
              <w:top w:val="single" w:sz="4" w:space="0" w:color="auto"/>
              <w:left w:val="single" w:sz="4" w:space="0" w:color="auto"/>
              <w:bottom w:val="single" w:sz="4" w:space="0" w:color="auto"/>
              <w:right w:val="single" w:sz="4" w:space="0" w:color="auto"/>
            </w:tcBorders>
          </w:tcPr>
          <w:p w14:paraId="208BC7DD" w14:textId="77777777" w:rsidR="00A716FB" w:rsidRPr="00700803" w:rsidRDefault="00A716FB" w:rsidP="00A716FB">
            <w:pPr>
              <w:pStyle w:val="ListParagraph"/>
              <w:numPr>
                <w:ilvl w:val="0"/>
                <w:numId w:val="21"/>
              </w:numPr>
              <w:ind w:left="232" w:hanging="232"/>
              <w:jc w:val="both"/>
              <w:rPr>
                <w:bCs/>
                <w:sz w:val="18"/>
                <w:lang w:val="en-US" w:eastAsia="id-ID"/>
              </w:rPr>
            </w:pPr>
            <w:r>
              <w:rPr>
                <w:rFonts w:cs="Arial"/>
                <w:sz w:val="18"/>
                <w:lang w:val="en-US" w:eastAsia="id-ID"/>
              </w:rPr>
              <w:t>Ketepatan menjelaskan latar belakang dan tujuan pembelajaran Pendidikan Kewarganegaraan di Perguruan Tinggi.</w:t>
            </w:r>
          </w:p>
          <w:p w14:paraId="2D7F2B86" w14:textId="77777777" w:rsidR="00A716FB" w:rsidRPr="00B361A3" w:rsidRDefault="00A716FB" w:rsidP="00A716FB">
            <w:pPr>
              <w:pStyle w:val="ListParagraph"/>
              <w:numPr>
                <w:ilvl w:val="0"/>
                <w:numId w:val="21"/>
              </w:numPr>
              <w:ind w:left="232" w:hanging="232"/>
              <w:jc w:val="both"/>
              <w:rPr>
                <w:bCs/>
                <w:sz w:val="18"/>
                <w:lang w:val="en-US" w:eastAsia="id-ID"/>
              </w:rPr>
            </w:pPr>
            <w:r>
              <w:rPr>
                <w:bCs/>
                <w:sz w:val="18"/>
                <w:lang w:val="en-US" w:eastAsia="id-ID"/>
              </w:rPr>
              <w:t>Ketepatan dalam meyakini nilai-nilai Pancasila sebagai orientasi menjadi pedoman berkaya lulusan Perguruan Tinggi.</w:t>
            </w:r>
          </w:p>
          <w:p w14:paraId="78C3D128" w14:textId="2F7B1971" w:rsidR="00A716FB" w:rsidRPr="00852C4C" w:rsidRDefault="00A716FB" w:rsidP="00A716FB">
            <w:pPr>
              <w:spacing w:before="120"/>
              <w:rPr>
                <w:bCs/>
                <w:sz w:val="16"/>
                <w:szCs w:val="16"/>
                <w:lang w:val="id-ID" w:eastAsia="id-ID"/>
              </w:rPr>
            </w:pPr>
          </w:p>
        </w:tc>
        <w:tc>
          <w:tcPr>
            <w:tcW w:w="992" w:type="dxa"/>
            <w:tcBorders>
              <w:top w:val="single" w:sz="4" w:space="0" w:color="auto"/>
              <w:left w:val="single" w:sz="4" w:space="0" w:color="auto"/>
              <w:bottom w:val="single" w:sz="4" w:space="0" w:color="auto"/>
              <w:right w:val="single" w:sz="4" w:space="0" w:color="auto"/>
            </w:tcBorders>
          </w:tcPr>
          <w:p w14:paraId="0B3BF5A1" w14:textId="77777777" w:rsidR="00A716FB" w:rsidRPr="00852C4C" w:rsidRDefault="00A716FB" w:rsidP="00A716FB">
            <w:pPr>
              <w:spacing w:before="120"/>
              <w:jc w:val="center"/>
              <w:rPr>
                <w:bCs/>
                <w:sz w:val="20"/>
                <w:szCs w:val="20"/>
                <w:lang w:val="id-ID" w:eastAsia="id-ID"/>
              </w:rPr>
            </w:pPr>
            <w:r w:rsidRPr="00852C4C">
              <w:rPr>
                <w:bCs/>
                <w:sz w:val="20"/>
                <w:szCs w:val="20"/>
                <w:lang w:val="id-ID" w:eastAsia="id-ID"/>
              </w:rPr>
              <w:t>3</w:t>
            </w:r>
          </w:p>
        </w:tc>
      </w:tr>
      <w:tr w:rsidR="00A716FB" w:rsidRPr="00852C4C" w14:paraId="5C65D000" w14:textId="77777777" w:rsidTr="004F37D1">
        <w:trPr>
          <w:trHeight w:val="1446"/>
        </w:trPr>
        <w:tc>
          <w:tcPr>
            <w:tcW w:w="1087" w:type="dxa"/>
            <w:tcBorders>
              <w:top w:val="single" w:sz="4" w:space="0" w:color="auto"/>
              <w:left w:val="single" w:sz="4" w:space="0" w:color="auto"/>
              <w:bottom w:val="single" w:sz="4" w:space="0" w:color="auto"/>
              <w:right w:val="single" w:sz="4" w:space="0" w:color="auto"/>
            </w:tcBorders>
          </w:tcPr>
          <w:p w14:paraId="4E7FE8EC" w14:textId="77777777" w:rsidR="00A716FB" w:rsidRPr="00852C4C" w:rsidRDefault="00A716FB" w:rsidP="00A716FB">
            <w:pPr>
              <w:spacing w:before="120"/>
              <w:jc w:val="center"/>
              <w:rPr>
                <w:bCs/>
                <w:sz w:val="22"/>
                <w:lang w:val="en-US" w:eastAsia="id-ID"/>
              </w:rPr>
            </w:pPr>
            <w:r w:rsidRPr="00852C4C">
              <w:rPr>
                <w:bCs/>
                <w:sz w:val="22"/>
                <w:lang w:val="en-US" w:eastAsia="id-ID"/>
              </w:rPr>
              <w:t>2</w:t>
            </w:r>
          </w:p>
        </w:tc>
        <w:tc>
          <w:tcPr>
            <w:tcW w:w="2268" w:type="dxa"/>
            <w:tcBorders>
              <w:top w:val="single" w:sz="4" w:space="0" w:color="auto"/>
              <w:left w:val="single" w:sz="4" w:space="0" w:color="auto"/>
              <w:bottom w:val="single" w:sz="4" w:space="0" w:color="auto"/>
              <w:right w:val="single" w:sz="4" w:space="0" w:color="auto"/>
            </w:tcBorders>
          </w:tcPr>
          <w:p w14:paraId="53D3E4A0" w14:textId="77777777" w:rsidR="00A716FB" w:rsidRDefault="00A716FB" w:rsidP="00A716FB">
            <w:pPr>
              <w:pStyle w:val="ListParagraph"/>
              <w:numPr>
                <w:ilvl w:val="0"/>
                <w:numId w:val="22"/>
              </w:numPr>
              <w:ind w:left="268" w:hanging="268"/>
              <w:jc w:val="both"/>
              <w:rPr>
                <w:rFonts w:cs="Arial"/>
                <w:sz w:val="18"/>
                <w:lang w:val="en-US" w:eastAsia="id-ID"/>
              </w:rPr>
            </w:pPr>
            <w:r>
              <w:rPr>
                <w:rFonts w:cs="Arial"/>
                <w:sz w:val="18"/>
                <w:lang w:val="en-US" w:eastAsia="id-ID"/>
              </w:rPr>
              <w:t>Mahasiswa dapat mendeskripsikan identitas nasional dan sejarah kelahiran faham Nasionalisme Indonesia.</w:t>
            </w:r>
          </w:p>
          <w:p w14:paraId="02F6B169" w14:textId="77777777" w:rsidR="00A716FB" w:rsidRDefault="00A716FB" w:rsidP="00A716FB">
            <w:pPr>
              <w:pStyle w:val="ListParagraph"/>
              <w:numPr>
                <w:ilvl w:val="0"/>
                <w:numId w:val="22"/>
              </w:numPr>
              <w:ind w:left="268" w:hanging="268"/>
              <w:jc w:val="both"/>
              <w:rPr>
                <w:rFonts w:cs="Arial"/>
                <w:sz w:val="18"/>
                <w:lang w:val="en-US" w:eastAsia="id-ID"/>
              </w:rPr>
            </w:pPr>
            <w:r>
              <w:rPr>
                <w:rFonts w:cs="Arial"/>
                <w:sz w:val="18"/>
                <w:lang w:val="en-US" w:eastAsia="id-ID"/>
              </w:rPr>
              <w:t>Mahasiswa memiliki karakter sebagai identitas kebangsaan.</w:t>
            </w:r>
          </w:p>
          <w:p w14:paraId="4D00B01B" w14:textId="77777777" w:rsidR="00A716FB" w:rsidRPr="0071794F" w:rsidRDefault="00A716FB" w:rsidP="00A716FB">
            <w:pPr>
              <w:rPr>
                <w:rFonts w:cs="Arial"/>
                <w:sz w:val="18"/>
                <w:lang w:val="en-US" w:eastAsia="id-ID"/>
              </w:rPr>
            </w:pPr>
          </w:p>
          <w:p w14:paraId="1C177AEE" w14:textId="74CC11CD" w:rsidR="00A716FB" w:rsidRPr="00852C4C" w:rsidRDefault="00A716FB" w:rsidP="00A716FB">
            <w:pPr>
              <w:numPr>
                <w:ilvl w:val="1"/>
                <w:numId w:val="2"/>
              </w:numPr>
              <w:tabs>
                <w:tab w:val="clear" w:pos="1440"/>
                <w:tab w:val="num" w:pos="205"/>
              </w:tabs>
              <w:spacing w:before="120"/>
              <w:ind w:left="204" w:hanging="198"/>
              <w:rPr>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14:paraId="3C5C0BFA" w14:textId="77777777" w:rsidR="00A716FB" w:rsidRDefault="00A716FB" w:rsidP="00A716FB">
            <w:pPr>
              <w:rPr>
                <w:rFonts w:cs="Arial"/>
                <w:sz w:val="18"/>
                <w:lang w:val="en-US" w:eastAsia="id-ID"/>
              </w:rPr>
            </w:pPr>
            <w:r>
              <w:rPr>
                <w:rFonts w:cs="Arial"/>
                <w:sz w:val="18"/>
                <w:lang w:val="en-US" w:eastAsia="id-ID"/>
              </w:rPr>
              <w:lastRenderedPageBreak/>
              <w:t xml:space="preserve">Negara dan konstitusi </w:t>
            </w:r>
          </w:p>
          <w:p w14:paraId="32444924" w14:textId="77777777" w:rsidR="00A716FB" w:rsidRDefault="00A716FB" w:rsidP="00A716FB">
            <w:pPr>
              <w:pStyle w:val="ListParagraph"/>
              <w:numPr>
                <w:ilvl w:val="0"/>
                <w:numId w:val="23"/>
              </w:numPr>
              <w:ind w:left="288" w:hanging="283"/>
              <w:jc w:val="both"/>
              <w:rPr>
                <w:rFonts w:cs="Arial"/>
                <w:sz w:val="18"/>
                <w:lang w:val="en-US" w:eastAsia="id-ID"/>
              </w:rPr>
            </w:pPr>
            <w:r>
              <w:rPr>
                <w:rFonts w:cs="Arial"/>
                <w:sz w:val="18"/>
                <w:lang w:val="en-US" w:eastAsia="id-ID"/>
              </w:rPr>
              <w:t>Sejarah kelahiran faham nasionalime.</w:t>
            </w:r>
          </w:p>
          <w:p w14:paraId="00B6C352" w14:textId="77777777" w:rsidR="00A716FB" w:rsidRPr="0071794F" w:rsidRDefault="00A716FB" w:rsidP="00A716FB">
            <w:pPr>
              <w:pStyle w:val="ListParagraph"/>
              <w:numPr>
                <w:ilvl w:val="0"/>
                <w:numId w:val="23"/>
              </w:numPr>
              <w:ind w:left="288" w:hanging="283"/>
              <w:jc w:val="both"/>
              <w:rPr>
                <w:rFonts w:cs="Arial"/>
                <w:sz w:val="18"/>
                <w:lang w:val="en-US" w:eastAsia="id-ID"/>
              </w:rPr>
            </w:pPr>
            <w:r>
              <w:rPr>
                <w:rFonts w:cs="Arial"/>
                <w:sz w:val="18"/>
                <w:lang w:val="en-US" w:eastAsia="id-ID"/>
              </w:rPr>
              <w:t>Karakter bangsa sebagai identitas nasional.</w:t>
            </w:r>
          </w:p>
          <w:p w14:paraId="4BD3C418" w14:textId="2E70E709" w:rsidR="00A716FB" w:rsidRPr="00852C4C" w:rsidRDefault="00A716FB" w:rsidP="00A716FB">
            <w:pPr>
              <w:numPr>
                <w:ilvl w:val="1"/>
                <w:numId w:val="2"/>
              </w:numPr>
              <w:tabs>
                <w:tab w:val="clear" w:pos="1440"/>
                <w:tab w:val="num" w:pos="205"/>
              </w:tabs>
              <w:spacing w:before="120"/>
              <w:ind w:left="204" w:hanging="198"/>
              <w:rPr>
                <w:sz w:val="16"/>
                <w:szCs w:val="16"/>
                <w:lang w:val="id-ID"/>
              </w:rPr>
            </w:pPr>
          </w:p>
        </w:tc>
        <w:tc>
          <w:tcPr>
            <w:tcW w:w="1620" w:type="dxa"/>
            <w:tcBorders>
              <w:top w:val="single" w:sz="4" w:space="0" w:color="auto"/>
              <w:left w:val="single" w:sz="4" w:space="0" w:color="auto"/>
              <w:bottom w:val="single" w:sz="4" w:space="0" w:color="auto"/>
              <w:right w:val="single" w:sz="4" w:space="0" w:color="auto"/>
            </w:tcBorders>
          </w:tcPr>
          <w:p w14:paraId="7E6FE113" w14:textId="77777777" w:rsidR="00A716FB" w:rsidRDefault="00A716FB" w:rsidP="00A716FB">
            <w:pPr>
              <w:rPr>
                <w:rFonts w:cs="Arial"/>
                <w:sz w:val="18"/>
                <w:lang w:val="en-US" w:eastAsia="id-ID"/>
              </w:rPr>
            </w:pPr>
            <w:r>
              <w:rPr>
                <w:rFonts w:cs="Arial"/>
                <w:sz w:val="18"/>
                <w:lang w:val="en-US" w:eastAsia="id-ID"/>
              </w:rPr>
              <w:t>Bentuk pembelajaran :</w:t>
            </w:r>
          </w:p>
          <w:p w14:paraId="251A9043"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071D312F"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p>
          <w:p w14:paraId="05F49F8F" w14:textId="77777777" w:rsidR="00A716FB" w:rsidRDefault="00A716FB" w:rsidP="00A716FB">
            <w:pPr>
              <w:rPr>
                <w:rFonts w:cs="Arial"/>
                <w:sz w:val="18"/>
                <w:lang w:val="en-US" w:eastAsia="id-ID"/>
              </w:rPr>
            </w:pPr>
          </w:p>
          <w:p w14:paraId="1499EF5E" w14:textId="77777777" w:rsidR="00A716FB" w:rsidRPr="00BA5E40" w:rsidRDefault="00A716FB" w:rsidP="00A716FB">
            <w:pPr>
              <w:rPr>
                <w:rFonts w:cs="Arial"/>
                <w:sz w:val="18"/>
                <w:lang w:val="en-US" w:eastAsia="id-ID"/>
              </w:rPr>
            </w:pPr>
            <w:r>
              <w:rPr>
                <w:rFonts w:cs="Arial"/>
                <w:sz w:val="18"/>
                <w:lang w:val="en-US" w:eastAsia="id-ID"/>
              </w:rPr>
              <w:t>Metode pembelajaran :</w:t>
            </w:r>
          </w:p>
          <w:p w14:paraId="7080A863"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12C8C37F"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lastRenderedPageBreak/>
              <w:t>Diskusi kelompok</w:t>
            </w:r>
          </w:p>
          <w:p w14:paraId="3B009769"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Studi kasus</w:t>
            </w:r>
          </w:p>
          <w:p w14:paraId="7BFB24E5" w14:textId="20BD5A6F" w:rsidR="00A716FB" w:rsidRPr="00B524EF" w:rsidRDefault="00A716FB" w:rsidP="00A716FB">
            <w:pPr>
              <w:pStyle w:val="ListParagraph"/>
              <w:numPr>
                <w:ilvl w:val="0"/>
                <w:numId w:val="19"/>
              </w:numPr>
              <w:spacing w:before="120"/>
              <w:ind w:left="211" w:hanging="211"/>
              <w:rPr>
                <w:bCs/>
                <w:sz w:val="16"/>
                <w:szCs w:val="16"/>
                <w:lang w:eastAsia="id-ID"/>
              </w:rPr>
            </w:pPr>
            <w:r w:rsidRPr="00B524EF">
              <w:rPr>
                <w:rFonts w:cs="Arial"/>
                <w:sz w:val="18"/>
                <w:lang w:val="en-US" w:eastAsia="id-ID"/>
              </w:rPr>
              <w:t>Pengalaman (</w:t>
            </w:r>
            <w:r w:rsidRPr="00B524EF">
              <w:rPr>
                <w:rFonts w:cs="Arial"/>
                <w:i/>
                <w:sz w:val="18"/>
                <w:lang w:val="en-US" w:eastAsia="id-ID"/>
              </w:rPr>
              <w:t>critical incident</w:t>
            </w:r>
            <w:r w:rsidRPr="00B524EF">
              <w:rPr>
                <w:rFonts w:cs="Arial"/>
                <w:sz w:val="18"/>
                <w:lang w:val="en-US" w:eastAsia="id-ID"/>
              </w:rPr>
              <w:t>)</w:t>
            </w:r>
          </w:p>
        </w:tc>
        <w:tc>
          <w:tcPr>
            <w:tcW w:w="1357" w:type="dxa"/>
            <w:tcBorders>
              <w:top w:val="single" w:sz="4" w:space="0" w:color="auto"/>
              <w:left w:val="single" w:sz="4" w:space="0" w:color="auto"/>
              <w:bottom w:val="single" w:sz="4" w:space="0" w:color="auto"/>
              <w:right w:val="single" w:sz="4" w:space="0" w:color="auto"/>
            </w:tcBorders>
          </w:tcPr>
          <w:p w14:paraId="6265751A" w14:textId="38420A07"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lastRenderedPageBreak/>
              <w:t xml:space="preserve">TM : </w:t>
            </w:r>
            <w:r>
              <w:rPr>
                <w:rFonts w:ascii="Calibri" w:hAnsi="Calibri"/>
                <w:bCs/>
                <w:sz w:val="20"/>
                <w:szCs w:val="20"/>
                <w:lang w:val="en-US" w:eastAsia="id-ID"/>
              </w:rPr>
              <w:t>1</w:t>
            </w:r>
            <w:r w:rsidRPr="001D5BA8">
              <w:rPr>
                <w:rFonts w:ascii="Calibri" w:hAnsi="Calibri"/>
                <w:bCs/>
                <w:sz w:val="20"/>
                <w:szCs w:val="20"/>
                <w:lang w:val="en-US" w:eastAsia="id-ID"/>
              </w:rPr>
              <w:t>x</w:t>
            </w:r>
          </w:p>
          <w:p w14:paraId="694A63F3"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65E944A1" w14:textId="77777777" w:rsidR="00126C7D" w:rsidRDefault="00126C7D" w:rsidP="00126C7D">
            <w:pPr>
              <w:rPr>
                <w:rFonts w:ascii="Calibri" w:hAnsi="Calibri"/>
                <w:bCs/>
                <w:sz w:val="20"/>
                <w:szCs w:val="20"/>
                <w:lang w:val="id-ID" w:eastAsia="id-ID"/>
              </w:rPr>
            </w:pPr>
          </w:p>
          <w:p w14:paraId="40FACF25"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70E9A58A" w14:textId="77777777" w:rsidR="00126C7D" w:rsidRPr="001D5BA8" w:rsidRDefault="00126C7D" w:rsidP="00126C7D">
            <w:pPr>
              <w:spacing w:before="120"/>
              <w:ind w:left="13"/>
              <w:rPr>
                <w:rFonts w:ascii="Calibri" w:hAnsi="Calibri"/>
                <w:bCs/>
                <w:sz w:val="20"/>
                <w:szCs w:val="20"/>
                <w:lang w:val="id-ID" w:eastAsia="id-ID"/>
              </w:rPr>
            </w:pPr>
          </w:p>
          <w:p w14:paraId="4E809CF0"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20F2CFF9" w14:textId="1E246F88"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66C5616B" w14:textId="77777777" w:rsidR="00A716FB" w:rsidRDefault="00A716FB" w:rsidP="00A716FB">
            <w:pPr>
              <w:pStyle w:val="ListParagraph"/>
              <w:numPr>
                <w:ilvl w:val="0"/>
                <w:numId w:val="24"/>
              </w:numPr>
              <w:ind w:left="232" w:hanging="232"/>
              <w:jc w:val="both"/>
              <w:rPr>
                <w:rFonts w:cs="Arial"/>
                <w:sz w:val="18"/>
                <w:lang w:val="en-US" w:eastAsia="id-ID"/>
              </w:rPr>
            </w:pPr>
            <w:r>
              <w:rPr>
                <w:rFonts w:cs="Arial"/>
                <w:sz w:val="18"/>
                <w:lang w:val="en-US" w:eastAsia="id-ID"/>
              </w:rPr>
              <w:lastRenderedPageBreak/>
              <w:t>Dapat mendeskripksikan identitas nasional dan faham nasionalisme Indonesia.</w:t>
            </w:r>
          </w:p>
          <w:p w14:paraId="1E2143F9" w14:textId="3D373FB4" w:rsidR="00A716FB" w:rsidRPr="00FC32DF" w:rsidRDefault="00A716FB" w:rsidP="00A716FB">
            <w:pPr>
              <w:pStyle w:val="ListParagraph"/>
              <w:numPr>
                <w:ilvl w:val="0"/>
                <w:numId w:val="24"/>
              </w:numPr>
              <w:spacing w:before="120"/>
              <w:ind w:left="300"/>
              <w:jc w:val="both"/>
              <w:rPr>
                <w:bCs/>
                <w:sz w:val="16"/>
                <w:szCs w:val="16"/>
                <w:lang w:val="id-ID" w:eastAsia="id-ID"/>
              </w:rPr>
            </w:pPr>
            <w:r w:rsidRPr="00FC32DF">
              <w:rPr>
                <w:rFonts w:cs="Arial"/>
                <w:sz w:val="18"/>
                <w:lang w:val="en-US" w:eastAsia="id-ID"/>
              </w:rPr>
              <w:t xml:space="preserve">Memiliki karakter </w:t>
            </w:r>
            <w:r w:rsidRPr="00FC32DF">
              <w:rPr>
                <w:rFonts w:cs="Arial"/>
                <w:sz w:val="18"/>
                <w:lang w:val="en-US" w:eastAsia="id-ID"/>
              </w:rPr>
              <w:lastRenderedPageBreak/>
              <w:t>sebagai identitas kebangsaan.</w:t>
            </w:r>
          </w:p>
        </w:tc>
        <w:tc>
          <w:tcPr>
            <w:tcW w:w="2228" w:type="dxa"/>
            <w:tcBorders>
              <w:top w:val="single" w:sz="4" w:space="0" w:color="auto"/>
              <w:left w:val="single" w:sz="4" w:space="0" w:color="auto"/>
              <w:bottom w:val="single" w:sz="4" w:space="0" w:color="auto"/>
              <w:right w:val="single" w:sz="4" w:space="0" w:color="auto"/>
            </w:tcBorders>
          </w:tcPr>
          <w:p w14:paraId="3EC27016" w14:textId="77777777" w:rsidR="00A716FB" w:rsidRPr="00BA5E40" w:rsidRDefault="00A716FB" w:rsidP="00A716FB">
            <w:pPr>
              <w:rPr>
                <w:rFonts w:cs="Arial"/>
                <w:sz w:val="18"/>
                <w:lang w:val="en-US" w:eastAsia="id-ID"/>
              </w:rPr>
            </w:pPr>
            <w:r>
              <w:rPr>
                <w:rFonts w:cs="Arial"/>
                <w:sz w:val="18"/>
                <w:lang w:val="en-US" w:eastAsia="id-ID"/>
              </w:rPr>
              <w:lastRenderedPageBreak/>
              <w:t>Kriteria :</w:t>
            </w:r>
          </w:p>
          <w:p w14:paraId="4452D0BC" w14:textId="77777777" w:rsidR="00A716FB" w:rsidRDefault="00A716FB" w:rsidP="00A716FB">
            <w:pPr>
              <w:rPr>
                <w:rFonts w:cs="Arial"/>
                <w:sz w:val="18"/>
                <w:lang w:val="en-US" w:eastAsia="id-ID"/>
              </w:rPr>
            </w:pPr>
            <w:r w:rsidRPr="00700803">
              <w:rPr>
                <w:rFonts w:cs="Arial"/>
                <w:sz w:val="18"/>
                <w:lang w:val="en-US" w:eastAsia="id-ID"/>
              </w:rPr>
              <w:t>K</w:t>
            </w:r>
            <w:r>
              <w:rPr>
                <w:rFonts w:cs="Arial"/>
                <w:sz w:val="18"/>
                <w:lang w:val="en-US" w:eastAsia="id-ID"/>
              </w:rPr>
              <w:t>ebenaranjawaban tes dan kelengkapan tugas.</w:t>
            </w:r>
          </w:p>
          <w:p w14:paraId="381EA6D9" w14:textId="77777777" w:rsidR="00A716FB" w:rsidRPr="00700803" w:rsidRDefault="00A716FB" w:rsidP="00A716FB">
            <w:pPr>
              <w:rPr>
                <w:rFonts w:cs="Arial"/>
                <w:sz w:val="18"/>
                <w:lang w:val="en-US" w:eastAsia="id-ID"/>
              </w:rPr>
            </w:pPr>
          </w:p>
          <w:p w14:paraId="0AF3918D" w14:textId="77777777" w:rsidR="00A716FB" w:rsidRPr="00700803" w:rsidRDefault="00A716FB" w:rsidP="00A716FB">
            <w:pPr>
              <w:rPr>
                <w:rFonts w:cs="Arial"/>
                <w:sz w:val="18"/>
                <w:lang w:val="en-US" w:eastAsia="id-ID"/>
              </w:rPr>
            </w:pPr>
            <w:r w:rsidRPr="00700803">
              <w:rPr>
                <w:rFonts w:cs="Arial"/>
                <w:sz w:val="18"/>
                <w:lang w:val="en-US" w:eastAsia="id-ID"/>
              </w:rPr>
              <w:t>Bentuk penilaian :</w:t>
            </w:r>
          </w:p>
          <w:p w14:paraId="554192E5" w14:textId="3D2382F9" w:rsidR="00A716FB" w:rsidRPr="00852C4C" w:rsidRDefault="00A716FB" w:rsidP="00A716FB">
            <w:pPr>
              <w:jc w:val="both"/>
              <w:rPr>
                <w:bCs/>
                <w:sz w:val="16"/>
                <w:szCs w:val="16"/>
                <w:lang w:val="en-US" w:eastAsia="id-ID"/>
              </w:rPr>
            </w:pPr>
            <w:r>
              <w:rPr>
                <w:bCs/>
                <w:sz w:val="18"/>
                <w:lang w:val="en-US" w:eastAsia="id-ID"/>
              </w:rPr>
              <w:t>Observasi dalam diskusi.</w:t>
            </w:r>
          </w:p>
        </w:tc>
        <w:tc>
          <w:tcPr>
            <w:tcW w:w="1519" w:type="dxa"/>
            <w:tcBorders>
              <w:top w:val="single" w:sz="4" w:space="0" w:color="auto"/>
              <w:left w:val="single" w:sz="4" w:space="0" w:color="auto"/>
              <w:bottom w:val="single" w:sz="4" w:space="0" w:color="auto"/>
              <w:right w:val="single" w:sz="4" w:space="0" w:color="auto"/>
            </w:tcBorders>
          </w:tcPr>
          <w:p w14:paraId="23B0918F" w14:textId="77777777" w:rsidR="00A716FB" w:rsidRPr="0071794F" w:rsidRDefault="00A716FB" w:rsidP="00A716FB">
            <w:pPr>
              <w:pStyle w:val="ListParagraph"/>
              <w:numPr>
                <w:ilvl w:val="0"/>
                <w:numId w:val="21"/>
              </w:numPr>
              <w:ind w:left="232" w:hanging="232"/>
              <w:jc w:val="both"/>
              <w:rPr>
                <w:bCs/>
                <w:sz w:val="18"/>
                <w:lang w:val="en-US" w:eastAsia="id-ID"/>
              </w:rPr>
            </w:pPr>
            <w:r>
              <w:rPr>
                <w:rFonts w:cs="Arial"/>
                <w:sz w:val="18"/>
                <w:lang w:val="en-US" w:eastAsia="id-ID"/>
              </w:rPr>
              <w:t>Ketepatanmenmendeskripsi-kan identitas nasional dan sejarah kelahiran faham nasionalisme Indonesia.</w:t>
            </w:r>
          </w:p>
          <w:p w14:paraId="47CCEF8B" w14:textId="77777777" w:rsidR="00A716FB" w:rsidRPr="00B361A3" w:rsidRDefault="00A716FB" w:rsidP="00A716FB">
            <w:pPr>
              <w:pStyle w:val="ListParagraph"/>
              <w:numPr>
                <w:ilvl w:val="0"/>
                <w:numId w:val="21"/>
              </w:numPr>
              <w:ind w:left="232" w:hanging="232"/>
              <w:jc w:val="both"/>
              <w:rPr>
                <w:bCs/>
                <w:sz w:val="18"/>
                <w:lang w:val="en-US" w:eastAsia="id-ID"/>
              </w:rPr>
            </w:pPr>
            <w:r>
              <w:rPr>
                <w:bCs/>
                <w:sz w:val="18"/>
                <w:lang w:val="en-US" w:eastAsia="id-ID"/>
              </w:rPr>
              <w:lastRenderedPageBreak/>
              <w:t>Ketepatan dan kesesuaian karakter yang dimiliki sebagai identitas kebangsaan.</w:t>
            </w:r>
          </w:p>
          <w:p w14:paraId="4FAD37E1" w14:textId="16645F81" w:rsidR="00A716FB" w:rsidRPr="00852C4C" w:rsidRDefault="00A716FB" w:rsidP="00A716FB">
            <w:pPr>
              <w:spacing w:before="120"/>
              <w:rPr>
                <w:bCs/>
                <w:sz w:val="16"/>
                <w:szCs w:val="16"/>
                <w:lang w:val="id-ID" w:eastAsia="id-ID"/>
              </w:rPr>
            </w:pPr>
          </w:p>
        </w:tc>
        <w:tc>
          <w:tcPr>
            <w:tcW w:w="992" w:type="dxa"/>
            <w:tcBorders>
              <w:top w:val="single" w:sz="4" w:space="0" w:color="auto"/>
              <w:left w:val="single" w:sz="4" w:space="0" w:color="auto"/>
              <w:bottom w:val="single" w:sz="4" w:space="0" w:color="auto"/>
              <w:right w:val="single" w:sz="4" w:space="0" w:color="auto"/>
            </w:tcBorders>
          </w:tcPr>
          <w:p w14:paraId="434580AA" w14:textId="77777777" w:rsidR="00A716FB" w:rsidRPr="00852C4C" w:rsidRDefault="00A716FB" w:rsidP="00A716FB">
            <w:pPr>
              <w:spacing w:before="120"/>
              <w:jc w:val="center"/>
              <w:rPr>
                <w:bCs/>
                <w:sz w:val="20"/>
                <w:szCs w:val="20"/>
                <w:lang w:val="id-ID" w:eastAsia="id-ID"/>
              </w:rPr>
            </w:pPr>
            <w:r w:rsidRPr="00852C4C">
              <w:rPr>
                <w:bCs/>
                <w:sz w:val="20"/>
                <w:szCs w:val="20"/>
                <w:lang w:val="id-ID" w:eastAsia="id-ID"/>
              </w:rPr>
              <w:lastRenderedPageBreak/>
              <w:t>3</w:t>
            </w:r>
          </w:p>
        </w:tc>
      </w:tr>
      <w:tr w:rsidR="00A716FB" w:rsidRPr="00852C4C" w14:paraId="08BC8426" w14:textId="77777777" w:rsidTr="004F37D1">
        <w:trPr>
          <w:trHeight w:val="1451"/>
        </w:trPr>
        <w:tc>
          <w:tcPr>
            <w:tcW w:w="1087" w:type="dxa"/>
            <w:tcBorders>
              <w:top w:val="single" w:sz="4" w:space="0" w:color="auto"/>
              <w:left w:val="single" w:sz="4" w:space="0" w:color="auto"/>
              <w:bottom w:val="single" w:sz="4" w:space="0" w:color="auto"/>
              <w:right w:val="single" w:sz="4" w:space="0" w:color="auto"/>
            </w:tcBorders>
          </w:tcPr>
          <w:p w14:paraId="48E96C76" w14:textId="4148A6A6" w:rsidR="00A716FB" w:rsidRPr="00852C4C" w:rsidRDefault="00A716FB" w:rsidP="00A716FB">
            <w:pPr>
              <w:spacing w:before="120"/>
              <w:jc w:val="center"/>
              <w:rPr>
                <w:bCs/>
                <w:sz w:val="22"/>
                <w:lang w:val="en-US" w:eastAsia="id-ID"/>
              </w:rPr>
            </w:pPr>
            <w:r>
              <w:rPr>
                <w:rFonts w:cs="Arial"/>
                <w:bCs/>
                <w:sz w:val="18"/>
                <w:lang w:val="en-US" w:eastAsia="id-ID"/>
              </w:rPr>
              <w:t>3-4</w:t>
            </w:r>
          </w:p>
        </w:tc>
        <w:tc>
          <w:tcPr>
            <w:tcW w:w="2268" w:type="dxa"/>
            <w:tcBorders>
              <w:top w:val="single" w:sz="4" w:space="0" w:color="auto"/>
              <w:left w:val="single" w:sz="4" w:space="0" w:color="auto"/>
              <w:bottom w:val="single" w:sz="4" w:space="0" w:color="auto"/>
              <w:right w:val="single" w:sz="4" w:space="0" w:color="auto"/>
            </w:tcBorders>
          </w:tcPr>
          <w:p w14:paraId="50B33CD6" w14:textId="77777777" w:rsidR="00A716FB" w:rsidRDefault="00A716FB" w:rsidP="00A716FB">
            <w:pPr>
              <w:pStyle w:val="ListParagraph"/>
              <w:numPr>
                <w:ilvl w:val="0"/>
                <w:numId w:val="25"/>
              </w:numPr>
              <w:ind w:left="268" w:hanging="268"/>
              <w:jc w:val="both"/>
              <w:rPr>
                <w:rFonts w:cs="Arial"/>
                <w:sz w:val="18"/>
                <w:lang w:val="en-US" w:eastAsia="id-ID"/>
              </w:rPr>
            </w:pPr>
            <w:r>
              <w:rPr>
                <w:rFonts w:cs="Arial"/>
                <w:sz w:val="18"/>
                <w:lang w:val="en-US" w:eastAsia="id-ID"/>
              </w:rPr>
              <w:t>Mahasiswa mampu mengemukakan pentingnya konstitusi bagi negara.</w:t>
            </w:r>
          </w:p>
          <w:p w14:paraId="0731BBEE" w14:textId="77777777" w:rsidR="00A716FB" w:rsidRDefault="00A716FB" w:rsidP="00A716FB">
            <w:pPr>
              <w:pStyle w:val="ListParagraph"/>
              <w:numPr>
                <w:ilvl w:val="0"/>
                <w:numId w:val="25"/>
              </w:numPr>
              <w:ind w:left="268" w:hanging="268"/>
              <w:jc w:val="both"/>
              <w:rPr>
                <w:rFonts w:cs="Arial"/>
                <w:sz w:val="18"/>
                <w:lang w:val="en-US" w:eastAsia="id-ID"/>
              </w:rPr>
            </w:pPr>
            <w:r>
              <w:rPr>
                <w:rFonts w:cs="Arial"/>
                <w:sz w:val="18"/>
                <w:lang w:val="en-US" w:eastAsia="id-ID"/>
              </w:rPr>
              <w:t>Menerima secara kritis UUD 1945 sebagai konstitusi negara Indonesia.</w:t>
            </w:r>
          </w:p>
          <w:p w14:paraId="3DF2CA40" w14:textId="66331646" w:rsidR="00A716FB" w:rsidRPr="00B524EF" w:rsidRDefault="00A716FB" w:rsidP="00A716FB">
            <w:pPr>
              <w:pStyle w:val="ListParagraph"/>
              <w:numPr>
                <w:ilvl w:val="0"/>
                <w:numId w:val="25"/>
              </w:numPr>
              <w:spacing w:before="120"/>
              <w:ind w:left="212" w:hanging="212"/>
              <w:jc w:val="both"/>
              <w:rPr>
                <w:sz w:val="16"/>
                <w:szCs w:val="16"/>
                <w:lang w:val="id-ID"/>
              </w:rPr>
            </w:pPr>
            <w:r w:rsidRPr="00B524EF">
              <w:rPr>
                <w:rFonts w:cs="Arial"/>
                <w:sz w:val="18"/>
                <w:lang w:val="en-US" w:eastAsia="id-ID"/>
              </w:rPr>
              <w:t>Mahasiswa mampu menampilkan perilaku konstitusional dalam bernegara.</w:t>
            </w:r>
          </w:p>
        </w:tc>
        <w:tc>
          <w:tcPr>
            <w:tcW w:w="2126" w:type="dxa"/>
            <w:tcBorders>
              <w:top w:val="single" w:sz="4" w:space="0" w:color="auto"/>
              <w:left w:val="single" w:sz="4" w:space="0" w:color="auto"/>
              <w:bottom w:val="single" w:sz="4" w:space="0" w:color="auto"/>
              <w:right w:val="single" w:sz="4" w:space="0" w:color="auto"/>
            </w:tcBorders>
          </w:tcPr>
          <w:p w14:paraId="5CAB6545" w14:textId="77777777" w:rsidR="00A716FB" w:rsidRDefault="00A716FB" w:rsidP="00A716FB">
            <w:pPr>
              <w:rPr>
                <w:rFonts w:cs="Arial"/>
                <w:sz w:val="18"/>
                <w:lang w:val="en-US" w:eastAsia="id-ID"/>
              </w:rPr>
            </w:pPr>
            <w:r>
              <w:rPr>
                <w:rFonts w:cs="Arial"/>
                <w:sz w:val="18"/>
                <w:lang w:val="en-US" w:eastAsia="id-ID"/>
              </w:rPr>
              <w:t xml:space="preserve">Negara dan konstitusi </w:t>
            </w:r>
          </w:p>
          <w:p w14:paraId="3658EDBF" w14:textId="77777777" w:rsidR="00A716FB" w:rsidRDefault="00A716FB" w:rsidP="00A716FB">
            <w:pPr>
              <w:pStyle w:val="ListParagraph"/>
              <w:numPr>
                <w:ilvl w:val="0"/>
                <w:numId w:val="26"/>
              </w:numPr>
              <w:ind w:left="288" w:hanging="283"/>
              <w:jc w:val="both"/>
              <w:rPr>
                <w:rFonts w:cs="Arial"/>
                <w:sz w:val="18"/>
                <w:lang w:val="en-US" w:eastAsia="id-ID"/>
              </w:rPr>
            </w:pPr>
            <w:r>
              <w:rPr>
                <w:rFonts w:cs="Arial"/>
                <w:sz w:val="18"/>
                <w:lang w:val="en-US" w:eastAsia="id-ID"/>
              </w:rPr>
              <w:t>Pentingnya konstitusi bagi negara.</w:t>
            </w:r>
          </w:p>
          <w:p w14:paraId="0CA57E86" w14:textId="77777777" w:rsidR="00A716FB" w:rsidRDefault="00A716FB" w:rsidP="00A716FB">
            <w:pPr>
              <w:pStyle w:val="ListParagraph"/>
              <w:numPr>
                <w:ilvl w:val="0"/>
                <w:numId w:val="26"/>
              </w:numPr>
              <w:ind w:left="288" w:hanging="283"/>
              <w:jc w:val="both"/>
              <w:rPr>
                <w:rFonts w:cs="Arial"/>
                <w:sz w:val="18"/>
                <w:lang w:val="en-US" w:eastAsia="id-ID"/>
              </w:rPr>
            </w:pPr>
            <w:r>
              <w:rPr>
                <w:rFonts w:cs="Arial"/>
                <w:sz w:val="18"/>
                <w:lang w:val="en-US" w:eastAsia="id-ID"/>
              </w:rPr>
              <w:t>UUD 1945 sebagai konstitusi negara Indonesia.</w:t>
            </w:r>
          </w:p>
          <w:p w14:paraId="43F38EC1" w14:textId="77777777" w:rsidR="00A716FB" w:rsidRPr="0071794F" w:rsidRDefault="00A716FB" w:rsidP="00A716FB">
            <w:pPr>
              <w:pStyle w:val="ListParagraph"/>
              <w:numPr>
                <w:ilvl w:val="0"/>
                <w:numId w:val="26"/>
              </w:numPr>
              <w:ind w:left="288" w:hanging="283"/>
              <w:jc w:val="both"/>
              <w:rPr>
                <w:rFonts w:cs="Arial"/>
                <w:sz w:val="18"/>
                <w:lang w:val="en-US" w:eastAsia="id-ID"/>
              </w:rPr>
            </w:pPr>
            <w:r>
              <w:rPr>
                <w:rFonts w:cs="Arial"/>
                <w:sz w:val="18"/>
                <w:lang w:val="en-US" w:eastAsia="id-ID"/>
              </w:rPr>
              <w:t>Perilaku konstitusional.</w:t>
            </w:r>
          </w:p>
          <w:p w14:paraId="61103BE5" w14:textId="0D85AF86" w:rsidR="00A716FB" w:rsidRPr="00852C4C" w:rsidRDefault="00A716FB" w:rsidP="00A716FB">
            <w:pPr>
              <w:ind w:left="203"/>
              <w:rPr>
                <w:sz w:val="16"/>
                <w:szCs w:val="16"/>
                <w:lang w:val="id-ID"/>
              </w:rPr>
            </w:pPr>
          </w:p>
        </w:tc>
        <w:tc>
          <w:tcPr>
            <w:tcW w:w="1620" w:type="dxa"/>
            <w:tcBorders>
              <w:top w:val="single" w:sz="4" w:space="0" w:color="auto"/>
              <w:left w:val="single" w:sz="4" w:space="0" w:color="auto"/>
              <w:bottom w:val="single" w:sz="4" w:space="0" w:color="auto"/>
              <w:right w:val="single" w:sz="4" w:space="0" w:color="auto"/>
            </w:tcBorders>
          </w:tcPr>
          <w:p w14:paraId="71B8652A" w14:textId="77777777" w:rsidR="00A716FB" w:rsidRDefault="00A716FB" w:rsidP="00A716FB">
            <w:pPr>
              <w:rPr>
                <w:rFonts w:cs="Arial"/>
                <w:sz w:val="18"/>
                <w:lang w:val="en-US" w:eastAsia="id-ID"/>
              </w:rPr>
            </w:pPr>
            <w:r>
              <w:rPr>
                <w:rFonts w:cs="Arial"/>
                <w:sz w:val="18"/>
                <w:lang w:val="en-US" w:eastAsia="id-ID"/>
              </w:rPr>
              <w:t>Bentuk pembelajaran :</w:t>
            </w:r>
          </w:p>
          <w:p w14:paraId="4A0E0168"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1658C415"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p>
          <w:p w14:paraId="6667102D" w14:textId="77777777" w:rsidR="00A716FB" w:rsidRDefault="00A716FB" w:rsidP="00A716FB">
            <w:pPr>
              <w:rPr>
                <w:rFonts w:cs="Arial"/>
                <w:sz w:val="18"/>
                <w:lang w:val="en-US" w:eastAsia="id-ID"/>
              </w:rPr>
            </w:pPr>
          </w:p>
          <w:p w14:paraId="1AE4712E" w14:textId="77777777" w:rsidR="00A716FB" w:rsidRPr="00BA5E40" w:rsidRDefault="00A716FB" w:rsidP="00A716FB">
            <w:pPr>
              <w:rPr>
                <w:rFonts w:cs="Arial"/>
                <w:sz w:val="18"/>
                <w:lang w:val="en-US" w:eastAsia="id-ID"/>
              </w:rPr>
            </w:pPr>
            <w:r>
              <w:rPr>
                <w:rFonts w:cs="Arial"/>
                <w:sz w:val="18"/>
                <w:lang w:val="en-US" w:eastAsia="id-ID"/>
              </w:rPr>
              <w:t>Metode pembelajaran :</w:t>
            </w:r>
          </w:p>
          <w:p w14:paraId="48D6BB97"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70E76D70"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Diskusi kelompok</w:t>
            </w:r>
          </w:p>
          <w:p w14:paraId="3449FAC6" w14:textId="795E5CDE" w:rsidR="00A716FB" w:rsidRPr="00852C4C" w:rsidRDefault="00A716FB" w:rsidP="00A716FB">
            <w:pPr>
              <w:numPr>
                <w:ilvl w:val="1"/>
                <w:numId w:val="25"/>
              </w:numPr>
              <w:spacing w:before="120"/>
              <w:ind w:left="176" w:hanging="170"/>
              <w:rPr>
                <w:bCs/>
                <w:sz w:val="16"/>
                <w:szCs w:val="16"/>
                <w:lang w:eastAsia="id-ID"/>
              </w:rPr>
            </w:pPr>
            <w:r>
              <w:rPr>
                <w:rFonts w:cs="Arial"/>
                <w:sz w:val="18"/>
                <w:lang w:val="en-US" w:eastAsia="id-ID"/>
              </w:rPr>
              <w:t>Studi kasus</w:t>
            </w:r>
          </w:p>
        </w:tc>
        <w:tc>
          <w:tcPr>
            <w:tcW w:w="1357" w:type="dxa"/>
            <w:tcBorders>
              <w:top w:val="single" w:sz="4" w:space="0" w:color="auto"/>
              <w:left w:val="single" w:sz="4" w:space="0" w:color="auto"/>
              <w:bottom w:val="single" w:sz="4" w:space="0" w:color="auto"/>
              <w:right w:val="single" w:sz="4" w:space="0" w:color="auto"/>
            </w:tcBorders>
          </w:tcPr>
          <w:p w14:paraId="61A1F39E" w14:textId="77777777"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sidRPr="001D5BA8">
              <w:rPr>
                <w:rFonts w:ascii="Calibri" w:hAnsi="Calibri"/>
                <w:bCs/>
                <w:sz w:val="20"/>
                <w:szCs w:val="20"/>
                <w:lang w:val="en-US" w:eastAsia="id-ID"/>
              </w:rPr>
              <w:t>2x</w:t>
            </w:r>
          </w:p>
          <w:p w14:paraId="1D0BE492"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6C4C654A" w14:textId="77777777" w:rsidR="00126C7D" w:rsidRDefault="00126C7D" w:rsidP="00126C7D">
            <w:pPr>
              <w:rPr>
                <w:rFonts w:ascii="Calibri" w:hAnsi="Calibri"/>
                <w:bCs/>
                <w:sz w:val="20"/>
                <w:szCs w:val="20"/>
                <w:lang w:val="id-ID" w:eastAsia="id-ID"/>
              </w:rPr>
            </w:pPr>
          </w:p>
          <w:p w14:paraId="49D6C730"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4FA4474A" w14:textId="77777777" w:rsidR="00126C7D" w:rsidRPr="001D5BA8" w:rsidRDefault="00126C7D" w:rsidP="00126C7D">
            <w:pPr>
              <w:spacing w:before="120"/>
              <w:ind w:left="13"/>
              <w:rPr>
                <w:rFonts w:ascii="Calibri" w:hAnsi="Calibri"/>
                <w:bCs/>
                <w:sz w:val="20"/>
                <w:szCs w:val="20"/>
                <w:lang w:val="id-ID" w:eastAsia="id-ID"/>
              </w:rPr>
            </w:pPr>
          </w:p>
          <w:p w14:paraId="6C4FCD54"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63962790" w14:textId="58878263" w:rsidR="00A716FB" w:rsidRPr="00FC32DF" w:rsidRDefault="00A716FB" w:rsidP="00A716FB">
            <w:pPr>
              <w:contextualSpacing/>
              <w:jc w:val="center"/>
              <w:rPr>
                <w:bCs/>
                <w:sz w:val="18"/>
                <w:lang w:val="en-US" w:eastAsia="id-ID"/>
              </w:rPr>
            </w:pPr>
          </w:p>
        </w:tc>
        <w:tc>
          <w:tcPr>
            <w:tcW w:w="1599" w:type="dxa"/>
            <w:tcBorders>
              <w:top w:val="single" w:sz="4" w:space="0" w:color="auto"/>
              <w:left w:val="single" w:sz="4" w:space="0" w:color="auto"/>
              <w:bottom w:val="single" w:sz="4" w:space="0" w:color="auto"/>
              <w:right w:val="single" w:sz="4" w:space="0" w:color="auto"/>
            </w:tcBorders>
          </w:tcPr>
          <w:p w14:paraId="62681746" w14:textId="77777777" w:rsidR="00A716FB" w:rsidRDefault="00A716FB" w:rsidP="00A716FB">
            <w:pPr>
              <w:pStyle w:val="ListParagraph"/>
              <w:numPr>
                <w:ilvl w:val="0"/>
                <w:numId w:val="27"/>
              </w:numPr>
              <w:ind w:left="232" w:hanging="232"/>
              <w:jc w:val="both"/>
              <w:rPr>
                <w:rFonts w:cs="Arial"/>
                <w:sz w:val="18"/>
                <w:lang w:val="en-US" w:eastAsia="id-ID"/>
              </w:rPr>
            </w:pPr>
            <w:r>
              <w:rPr>
                <w:rFonts w:cs="Arial"/>
                <w:sz w:val="18"/>
                <w:lang w:val="en-US" w:eastAsia="id-ID"/>
              </w:rPr>
              <w:t>Dapat mengemuka-kan pentingnya konstitusi bagi negara.</w:t>
            </w:r>
          </w:p>
          <w:p w14:paraId="4E51C5F9" w14:textId="77777777" w:rsidR="00A716FB" w:rsidRDefault="00A716FB" w:rsidP="00A716FB">
            <w:pPr>
              <w:pStyle w:val="ListParagraph"/>
              <w:numPr>
                <w:ilvl w:val="0"/>
                <w:numId w:val="27"/>
              </w:numPr>
              <w:ind w:left="232" w:hanging="232"/>
              <w:jc w:val="both"/>
              <w:rPr>
                <w:rFonts w:cs="Arial"/>
                <w:sz w:val="18"/>
                <w:lang w:val="en-US" w:eastAsia="id-ID"/>
              </w:rPr>
            </w:pPr>
            <w:r>
              <w:rPr>
                <w:rFonts w:cs="Arial"/>
                <w:sz w:val="18"/>
                <w:lang w:val="en-US" w:eastAsia="id-ID"/>
              </w:rPr>
              <w:t>Dapat menerima secara kritis UUD 1945 sebagai konstitusi negara Indonesia.</w:t>
            </w:r>
          </w:p>
          <w:p w14:paraId="12789F73" w14:textId="3224D0BA" w:rsidR="00A716FB" w:rsidRPr="00B524EF" w:rsidRDefault="00A716FB" w:rsidP="00A716FB">
            <w:pPr>
              <w:pStyle w:val="ListParagraph"/>
              <w:numPr>
                <w:ilvl w:val="0"/>
                <w:numId w:val="27"/>
              </w:numPr>
              <w:spacing w:before="120"/>
              <w:ind w:left="158" w:hanging="158"/>
              <w:rPr>
                <w:bCs/>
                <w:sz w:val="16"/>
                <w:szCs w:val="16"/>
                <w:lang w:val="id-ID" w:eastAsia="id-ID"/>
              </w:rPr>
            </w:pPr>
            <w:r w:rsidRPr="00B524EF">
              <w:rPr>
                <w:rFonts w:cs="Arial"/>
                <w:sz w:val="18"/>
                <w:lang w:val="en-US" w:eastAsia="id-ID"/>
              </w:rPr>
              <w:t xml:space="preserve">Dapat menampil-kan perilaku konstitu-sional dalam hidup bernegara. </w:t>
            </w:r>
          </w:p>
        </w:tc>
        <w:tc>
          <w:tcPr>
            <w:tcW w:w="2228" w:type="dxa"/>
            <w:tcBorders>
              <w:top w:val="single" w:sz="4" w:space="0" w:color="auto"/>
              <w:left w:val="single" w:sz="4" w:space="0" w:color="auto"/>
              <w:bottom w:val="single" w:sz="4" w:space="0" w:color="auto"/>
              <w:right w:val="single" w:sz="4" w:space="0" w:color="auto"/>
            </w:tcBorders>
          </w:tcPr>
          <w:p w14:paraId="3F510447" w14:textId="77777777" w:rsidR="00A716FB" w:rsidRPr="00BA5E40" w:rsidRDefault="00A716FB" w:rsidP="00A716FB">
            <w:pPr>
              <w:rPr>
                <w:rFonts w:cs="Arial"/>
                <w:sz w:val="18"/>
                <w:lang w:val="en-US" w:eastAsia="id-ID"/>
              </w:rPr>
            </w:pPr>
            <w:r>
              <w:rPr>
                <w:rFonts w:cs="Arial"/>
                <w:sz w:val="18"/>
                <w:lang w:val="en-US" w:eastAsia="id-ID"/>
              </w:rPr>
              <w:t>Kriteria :</w:t>
            </w:r>
          </w:p>
          <w:p w14:paraId="221DDE14" w14:textId="77777777" w:rsidR="00A716FB" w:rsidRDefault="00A716FB" w:rsidP="00A716FB">
            <w:pPr>
              <w:rPr>
                <w:rFonts w:cs="Arial"/>
                <w:sz w:val="18"/>
                <w:lang w:val="en-US" w:eastAsia="id-ID"/>
              </w:rPr>
            </w:pPr>
            <w:r w:rsidRPr="00700803">
              <w:rPr>
                <w:rFonts w:cs="Arial"/>
                <w:sz w:val="18"/>
                <w:lang w:val="en-US" w:eastAsia="id-ID"/>
              </w:rPr>
              <w:t>K</w:t>
            </w:r>
            <w:r>
              <w:rPr>
                <w:rFonts w:cs="Arial"/>
                <w:sz w:val="18"/>
                <w:lang w:val="en-US" w:eastAsia="id-ID"/>
              </w:rPr>
              <w:t>ebenaranjawaban tes dan kelengkapan tugas.</w:t>
            </w:r>
          </w:p>
          <w:p w14:paraId="6EDD6746" w14:textId="77777777" w:rsidR="00A716FB" w:rsidRPr="00700803" w:rsidRDefault="00A716FB" w:rsidP="00A716FB">
            <w:pPr>
              <w:rPr>
                <w:rFonts w:cs="Arial"/>
                <w:sz w:val="18"/>
                <w:lang w:val="en-US" w:eastAsia="id-ID"/>
              </w:rPr>
            </w:pPr>
          </w:p>
          <w:p w14:paraId="3ECFE99B" w14:textId="77777777" w:rsidR="00A716FB" w:rsidRDefault="00A716FB" w:rsidP="00A716FB">
            <w:pPr>
              <w:rPr>
                <w:rFonts w:cs="Arial"/>
                <w:sz w:val="18"/>
                <w:lang w:val="en-US" w:eastAsia="id-ID"/>
              </w:rPr>
            </w:pPr>
            <w:r w:rsidRPr="00700803">
              <w:rPr>
                <w:rFonts w:cs="Arial"/>
                <w:sz w:val="18"/>
                <w:lang w:val="en-US" w:eastAsia="id-ID"/>
              </w:rPr>
              <w:t>Bentuk penilaian :</w:t>
            </w:r>
          </w:p>
          <w:p w14:paraId="4941BED8" w14:textId="77777777" w:rsidR="00A716FB" w:rsidRDefault="00A716FB" w:rsidP="00A716FB">
            <w:pPr>
              <w:pStyle w:val="ListParagraph"/>
              <w:numPr>
                <w:ilvl w:val="0"/>
                <w:numId w:val="19"/>
              </w:numPr>
              <w:ind w:left="210" w:hanging="210"/>
              <w:jc w:val="both"/>
              <w:rPr>
                <w:rFonts w:cs="Arial"/>
                <w:sz w:val="18"/>
                <w:lang w:val="en-US" w:eastAsia="id-ID"/>
              </w:rPr>
            </w:pPr>
            <w:r>
              <w:rPr>
                <w:rFonts w:cs="Arial"/>
                <w:sz w:val="18"/>
                <w:lang w:val="en-US" w:eastAsia="id-ID"/>
              </w:rPr>
              <w:t>Tulisan makalah</w:t>
            </w:r>
          </w:p>
          <w:p w14:paraId="478EB388" w14:textId="7A432EA5" w:rsidR="00A716FB" w:rsidRPr="00852C4C" w:rsidRDefault="00A716FB" w:rsidP="00A716FB">
            <w:pPr>
              <w:jc w:val="both"/>
              <w:rPr>
                <w:bCs/>
                <w:sz w:val="16"/>
                <w:szCs w:val="16"/>
                <w:lang w:val="id-ID" w:eastAsia="id-ID"/>
              </w:rPr>
            </w:pPr>
            <w:r>
              <w:rPr>
                <w:rFonts w:cs="Arial"/>
                <w:sz w:val="18"/>
                <w:lang w:val="en-US" w:eastAsia="id-ID"/>
              </w:rPr>
              <w:t>Presentasi</w:t>
            </w:r>
          </w:p>
        </w:tc>
        <w:tc>
          <w:tcPr>
            <w:tcW w:w="1519" w:type="dxa"/>
            <w:tcBorders>
              <w:top w:val="single" w:sz="4" w:space="0" w:color="auto"/>
              <w:left w:val="single" w:sz="4" w:space="0" w:color="auto"/>
              <w:bottom w:val="single" w:sz="4" w:space="0" w:color="auto"/>
              <w:right w:val="single" w:sz="4" w:space="0" w:color="auto"/>
            </w:tcBorders>
          </w:tcPr>
          <w:p w14:paraId="7A1558D3" w14:textId="77777777" w:rsidR="00A716FB" w:rsidRPr="00092313" w:rsidRDefault="00A716FB" w:rsidP="00A716FB">
            <w:pPr>
              <w:pStyle w:val="ListParagraph"/>
              <w:numPr>
                <w:ilvl w:val="0"/>
                <w:numId w:val="19"/>
              </w:numPr>
              <w:ind w:left="277" w:hanging="283"/>
              <w:jc w:val="both"/>
              <w:rPr>
                <w:bCs/>
                <w:sz w:val="18"/>
                <w:lang w:val="en-US" w:eastAsia="id-ID"/>
              </w:rPr>
            </w:pPr>
            <w:r>
              <w:rPr>
                <w:rFonts w:cs="Arial"/>
                <w:sz w:val="18"/>
                <w:lang w:val="en-US" w:eastAsia="id-ID"/>
              </w:rPr>
              <w:t>Ketepatan mengemuka-kan pentingnya konstusi bagi negara.</w:t>
            </w:r>
          </w:p>
          <w:p w14:paraId="1FFD90B6" w14:textId="77777777" w:rsidR="00A716FB" w:rsidRPr="00415AA9" w:rsidRDefault="00A716FB" w:rsidP="00A716FB">
            <w:pPr>
              <w:pStyle w:val="ListParagraph"/>
              <w:numPr>
                <w:ilvl w:val="0"/>
                <w:numId w:val="19"/>
              </w:numPr>
              <w:ind w:left="277" w:hanging="283"/>
              <w:jc w:val="both"/>
              <w:rPr>
                <w:bCs/>
                <w:sz w:val="18"/>
                <w:lang w:val="en-US" w:eastAsia="id-ID"/>
              </w:rPr>
            </w:pPr>
            <w:r>
              <w:rPr>
                <w:rFonts w:cs="Arial"/>
                <w:sz w:val="18"/>
                <w:lang w:val="en-US" w:eastAsia="id-ID"/>
              </w:rPr>
              <w:t>Ketepatan menerima secara kritis UUD 1945 sebagai konstitusi negara Indonesia.</w:t>
            </w:r>
          </w:p>
          <w:p w14:paraId="488A5640" w14:textId="5DA56BE9" w:rsidR="00A716FB" w:rsidRPr="00B524EF" w:rsidRDefault="00A716FB" w:rsidP="00A716FB">
            <w:pPr>
              <w:pStyle w:val="ListParagraph"/>
              <w:numPr>
                <w:ilvl w:val="0"/>
                <w:numId w:val="19"/>
              </w:numPr>
              <w:spacing w:before="120"/>
              <w:ind w:left="205" w:hanging="141"/>
              <w:rPr>
                <w:bCs/>
                <w:sz w:val="16"/>
                <w:szCs w:val="16"/>
                <w:lang w:val="id-ID" w:eastAsia="id-ID"/>
              </w:rPr>
            </w:pPr>
            <w:r w:rsidRPr="00B524EF">
              <w:rPr>
                <w:rFonts w:cs="Arial"/>
                <w:sz w:val="18"/>
                <w:lang w:val="en-US" w:eastAsia="id-ID"/>
              </w:rPr>
              <w:t>Ketepatan menampilkan perilaku konstitusional dalam hidup bernegara.</w:t>
            </w:r>
          </w:p>
        </w:tc>
        <w:tc>
          <w:tcPr>
            <w:tcW w:w="992" w:type="dxa"/>
            <w:tcBorders>
              <w:top w:val="single" w:sz="4" w:space="0" w:color="auto"/>
              <w:left w:val="single" w:sz="4" w:space="0" w:color="auto"/>
              <w:bottom w:val="single" w:sz="4" w:space="0" w:color="auto"/>
              <w:right w:val="single" w:sz="4" w:space="0" w:color="auto"/>
            </w:tcBorders>
          </w:tcPr>
          <w:p w14:paraId="7E1BBA06" w14:textId="55CD8972" w:rsidR="00A716FB" w:rsidRPr="007937CA" w:rsidRDefault="00A716FB" w:rsidP="00A716FB">
            <w:pPr>
              <w:spacing w:before="120"/>
              <w:jc w:val="center"/>
              <w:rPr>
                <w:bCs/>
                <w:sz w:val="20"/>
                <w:szCs w:val="20"/>
                <w:lang w:val="en-US" w:eastAsia="id-ID"/>
              </w:rPr>
            </w:pPr>
            <w:r>
              <w:rPr>
                <w:bCs/>
                <w:sz w:val="20"/>
                <w:szCs w:val="20"/>
                <w:lang w:val="en-US" w:eastAsia="id-ID"/>
              </w:rPr>
              <w:t>8</w:t>
            </w:r>
          </w:p>
        </w:tc>
      </w:tr>
      <w:tr w:rsidR="00A716FB" w:rsidRPr="00852C4C" w14:paraId="337A135D" w14:textId="77777777" w:rsidTr="004F37D1">
        <w:trPr>
          <w:trHeight w:val="1143"/>
        </w:trPr>
        <w:tc>
          <w:tcPr>
            <w:tcW w:w="1087" w:type="dxa"/>
            <w:tcBorders>
              <w:top w:val="single" w:sz="4" w:space="0" w:color="auto"/>
              <w:left w:val="single" w:sz="4" w:space="0" w:color="auto"/>
              <w:bottom w:val="single" w:sz="4" w:space="0" w:color="auto"/>
              <w:right w:val="single" w:sz="4" w:space="0" w:color="auto"/>
            </w:tcBorders>
          </w:tcPr>
          <w:p w14:paraId="432664F8" w14:textId="0A0769B4" w:rsidR="00A716FB" w:rsidRPr="00852C4C" w:rsidRDefault="00A716FB" w:rsidP="00A716FB">
            <w:pPr>
              <w:spacing w:before="120"/>
              <w:jc w:val="center"/>
              <w:rPr>
                <w:bCs/>
                <w:sz w:val="22"/>
                <w:lang w:val="id-ID" w:eastAsia="id-ID"/>
              </w:rPr>
            </w:pPr>
            <w:r>
              <w:rPr>
                <w:rFonts w:cs="Arial"/>
                <w:bCs/>
                <w:sz w:val="18"/>
                <w:lang w:val="en-US" w:eastAsia="id-ID"/>
              </w:rPr>
              <w:t>5-6</w:t>
            </w:r>
          </w:p>
        </w:tc>
        <w:tc>
          <w:tcPr>
            <w:tcW w:w="2268" w:type="dxa"/>
            <w:tcBorders>
              <w:top w:val="single" w:sz="4" w:space="0" w:color="auto"/>
              <w:left w:val="single" w:sz="4" w:space="0" w:color="auto"/>
              <w:bottom w:val="single" w:sz="4" w:space="0" w:color="auto"/>
              <w:right w:val="single" w:sz="4" w:space="0" w:color="auto"/>
            </w:tcBorders>
          </w:tcPr>
          <w:p w14:paraId="0D58ED99" w14:textId="77777777" w:rsidR="00A716FB" w:rsidRDefault="00A716FB" w:rsidP="00A716FB">
            <w:pPr>
              <w:pStyle w:val="ListParagraph"/>
              <w:numPr>
                <w:ilvl w:val="0"/>
                <w:numId w:val="28"/>
              </w:numPr>
              <w:ind w:left="268" w:hanging="268"/>
              <w:jc w:val="both"/>
              <w:rPr>
                <w:rFonts w:cs="Arial"/>
                <w:sz w:val="18"/>
                <w:lang w:val="en-US" w:eastAsia="id-ID"/>
              </w:rPr>
            </w:pPr>
            <w:r>
              <w:rPr>
                <w:rFonts w:cs="Arial"/>
                <w:sz w:val="18"/>
                <w:lang w:val="en-US" w:eastAsia="id-ID"/>
              </w:rPr>
              <w:t>Mahasiswa mampu menganalisis hubungan negara dan warga negara.</w:t>
            </w:r>
          </w:p>
          <w:p w14:paraId="279FB7D0" w14:textId="77777777" w:rsidR="00A716FB" w:rsidRDefault="00A716FB" w:rsidP="00A716FB">
            <w:pPr>
              <w:pStyle w:val="ListParagraph"/>
              <w:numPr>
                <w:ilvl w:val="0"/>
                <w:numId w:val="28"/>
              </w:numPr>
              <w:ind w:left="268" w:hanging="268"/>
              <w:jc w:val="both"/>
              <w:rPr>
                <w:rFonts w:cs="Arial"/>
                <w:sz w:val="18"/>
                <w:lang w:val="en-US" w:eastAsia="id-ID"/>
              </w:rPr>
            </w:pPr>
            <w:r>
              <w:rPr>
                <w:rFonts w:cs="Arial"/>
                <w:sz w:val="18"/>
                <w:lang w:val="en-US" w:eastAsia="id-ID"/>
              </w:rPr>
              <w:t xml:space="preserve">Mahasiswa mampu menilai pelaksanaan hak </w:t>
            </w:r>
            <w:r>
              <w:rPr>
                <w:rFonts w:cs="Arial"/>
                <w:sz w:val="18"/>
                <w:lang w:val="en-US" w:eastAsia="id-ID"/>
              </w:rPr>
              <w:lastRenderedPageBreak/>
              <w:t>dan kewajiban warga negara.</w:t>
            </w:r>
          </w:p>
          <w:p w14:paraId="32FC5CA8" w14:textId="12B6FF44" w:rsidR="00A716FB" w:rsidRPr="00B524EF" w:rsidRDefault="00A716FB" w:rsidP="00A716FB">
            <w:pPr>
              <w:pStyle w:val="ListParagraph"/>
              <w:numPr>
                <w:ilvl w:val="0"/>
                <w:numId w:val="28"/>
              </w:numPr>
              <w:spacing w:before="120"/>
              <w:ind w:left="212" w:hanging="212"/>
              <w:jc w:val="both"/>
              <w:rPr>
                <w:sz w:val="16"/>
                <w:szCs w:val="16"/>
                <w:lang w:val="id-ID"/>
              </w:rPr>
            </w:pPr>
            <w:r w:rsidRPr="00B524EF">
              <w:rPr>
                <w:rFonts w:cs="Arial"/>
                <w:sz w:val="18"/>
                <w:lang w:val="en-US" w:eastAsia="id-ID"/>
              </w:rPr>
              <w:t>Mahasiswa mampu melaksanakan hak dan kewajiban warga negara secara seimbang.</w:t>
            </w:r>
          </w:p>
        </w:tc>
        <w:tc>
          <w:tcPr>
            <w:tcW w:w="2126" w:type="dxa"/>
            <w:tcBorders>
              <w:top w:val="single" w:sz="4" w:space="0" w:color="auto"/>
              <w:left w:val="single" w:sz="4" w:space="0" w:color="auto"/>
              <w:bottom w:val="single" w:sz="4" w:space="0" w:color="auto"/>
              <w:right w:val="single" w:sz="4" w:space="0" w:color="auto"/>
            </w:tcBorders>
          </w:tcPr>
          <w:p w14:paraId="11132FD0" w14:textId="77777777" w:rsidR="00A716FB" w:rsidRDefault="00A716FB" w:rsidP="00A716FB">
            <w:pPr>
              <w:rPr>
                <w:rFonts w:cs="Arial"/>
                <w:sz w:val="18"/>
                <w:lang w:val="en-US" w:eastAsia="id-ID"/>
              </w:rPr>
            </w:pPr>
            <w:r>
              <w:rPr>
                <w:rFonts w:cs="Arial"/>
                <w:sz w:val="18"/>
                <w:lang w:val="en-US" w:eastAsia="id-ID"/>
              </w:rPr>
              <w:lastRenderedPageBreak/>
              <w:t>Hubungan antara negara dan warga negara.</w:t>
            </w:r>
          </w:p>
          <w:p w14:paraId="281E00E0" w14:textId="77777777" w:rsidR="00A716FB" w:rsidRDefault="00A716FB" w:rsidP="00A716FB">
            <w:pPr>
              <w:pStyle w:val="ListParagraph"/>
              <w:numPr>
                <w:ilvl w:val="0"/>
                <w:numId w:val="29"/>
              </w:numPr>
              <w:ind w:left="288" w:hanging="283"/>
              <w:jc w:val="both"/>
              <w:rPr>
                <w:rFonts w:cs="Arial"/>
                <w:sz w:val="18"/>
                <w:lang w:val="en-US" w:eastAsia="id-ID"/>
              </w:rPr>
            </w:pPr>
            <w:r>
              <w:rPr>
                <w:rFonts w:cs="Arial"/>
                <w:sz w:val="18"/>
                <w:lang w:val="en-US" w:eastAsia="id-ID"/>
              </w:rPr>
              <w:t>Hak dan kewajiban warga negera.</w:t>
            </w:r>
          </w:p>
          <w:p w14:paraId="221461B3" w14:textId="77777777" w:rsidR="00A716FB" w:rsidRPr="0071794F" w:rsidRDefault="00A716FB" w:rsidP="00A716FB">
            <w:pPr>
              <w:pStyle w:val="ListParagraph"/>
              <w:numPr>
                <w:ilvl w:val="0"/>
                <w:numId w:val="29"/>
              </w:numPr>
              <w:ind w:left="288" w:hanging="283"/>
              <w:jc w:val="both"/>
              <w:rPr>
                <w:rFonts w:cs="Arial"/>
                <w:sz w:val="18"/>
                <w:lang w:val="en-US" w:eastAsia="id-ID"/>
              </w:rPr>
            </w:pPr>
            <w:r>
              <w:rPr>
                <w:rFonts w:cs="Arial"/>
                <w:sz w:val="18"/>
                <w:lang w:val="en-US" w:eastAsia="id-ID"/>
              </w:rPr>
              <w:t xml:space="preserve">Pelaksanaan hak dan kewajiban warga </w:t>
            </w:r>
            <w:r>
              <w:rPr>
                <w:rFonts w:cs="Arial"/>
                <w:sz w:val="18"/>
                <w:lang w:val="en-US" w:eastAsia="id-ID"/>
              </w:rPr>
              <w:lastRenderedPageBreak/>
              <w:t>negara.</w:t>
            </w:r>
          </w:p>
          <w:p w14:paraId="167B555A" w14:textId="0E8B4CEF" w:rsidR="00A716FB" w:rsidRPr="00852C4C" w:rsidRDefault="00A716FB" w:rsidP="00A716FB">
            <w:pPr>
              <w:spacing w:before="120"/>
              <w:ind w:left="204"/>
              <w:rPr>
                <w:sz w:val="16"/>
                <w:szCs w:val="16"/>
                <w:lang w:val="id-ID"/>
              </w:rPr>
            </w:pPr>
          </w:p>
        </w:tc>
        <w:tc>
          <w:tcPr>
            <w:tcW w:w="1620" w:type="dxa"/>
            <w:tcBorders>
              <w:top w:val="single" w:sz="4" w:space="0" w:color="auto"/>
              <w:left w:val="single" w:sz="4" w:space="0" w:color="auto"/>
              <w:bottom w:val="single" w:sz="4" w:space="0" w:color="auto"/>
              <w:right w:val="single" w:sz="4" w:space="0" w:color="auto"/>
            </w:tcBorders>
          </w:tcPr>
          <w:p w14:paraId="02F4DF15" w14:textId="77777777" w:rsidR="00A716FB" w:rsidRDefault="00A716FB" w:rsidP="00A716FB">
            <w:pPr>
              <w:rPr>
                <w:rFonts w:cs="Arial"/>
                <w:sz w:val="18"/>
                <w:lang w:val="en-US" w:eastAsia="id-ID"/>
              </w:rPr>
            </w:pPr>
            <w:r>
              <w:rPr>
                <w:rFonts w:cs="Arial"/>
                <w:sz w:val="18"/>
                <w:lang w:val="en-US" w:eastAsia="id-ID"/>
              </w:rPr>
              <w:lastRenderedPageBreak/>
              <w:t>Bentuk pembelajaran :</w:t>
            </w:r>
          </w:p>
          <w:p w14:paraId="071ECDF2"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43CF81ED"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p>
          <w:p w14:paraId="0AB836BC" w14:textId="77777777" w:rsidR="00A716FB" w:rsidRDefault="00A716FB" w:rsidP="00A716FB">
            <w:pPr>
              <w:rPr>
                <w:rFonts w:cs="Arial"/>
                <w:sz w:val="18"/>
                <w:lang w:val="en-US" w:eastAsia="id-ID"/>
              </w:rPr>
            </w:pPr>
          </w:p>
          <w:p w14:paraId="58188617" w14:textId="77777777" w:rsidR="00A716FB" w:rsidRPr="00BA5E40" w:rsidRDefault="00A716FB" w:rsidP="00A716FB">
            <w:pPr>
              <w:rPr>
                <w:rFonts w:cs="Arial"/>
                <w:sz w:val="18"/>
                <w:lang w:val="en-US" w:eastAsia="id-ID"/>
              </w:rPr>
            </w:pPr>
            <w:r>
              <w:rPr>
                <w:rFonts w:cs="Arial"/>
                <w:sz w:val="18"/>
                <w:lang w:val="en-US" w:eastAsia="id-ID"/>
              </w:rPr>
              <w:t xml:space="preserve">Metode </w:t>
            </w:r>
            <w:r>
              <w:rPr>
                <w:rFonts w:cs="Arial"/>
                <w:sz w:val="18"/>
                <w:lang w:val="en-US" w:eastAsia="id-ID"/>
              </w:rPr>
              <w:lastRenderedPageBreak/>
              <w:t>pembelajaran :</w:t>
            </w:r>
          </w:p>
          <w:p w14:paraId="3FDCF83F"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7792680A" w14:textId="1B2C6533" w:rsidR="00A716FB" w:rsidRPr="00852C4C" w:rsidRDefault="00A716FB" w:rsidP="00A716FB">
            <w:pPr>
              <w:numPr>
                <w:ilvl w:val="1"/>
                <w:numId w:val="28"/>
              </w:numPr>
              <w:spacing w:before="120"/>
              <w:ind w:left="176" w:hanging="170"/>
              <w:rPr>
                <w:bCs/>
                <w:sz w:val="16"/>
                <w:szCs w:val="16"/>
                <w:lang w:eastAsia="id-ID"/>
              </w:rPr>
            </w:pPr>
            <w:r>
              <w:rPr>
                <w:rFonts w:cs="Arial"/>
                <w:sz w:val="18"/>
                <w:lang w:val="en-US" w:eastAsia="id-ID"/>
              </w:rPr>
              <w:t>Diskusi kelompok</w:t>
            </w:r>
          </w:p>
        </w:tc>
        <w:tc>
          <w:tcPr>
            <w:tcW w:w="1357" w:type="dxa"/>
            <w:tcBorders>
              <w:top w:val="single" w:sz="4" w:space="0" w:color="auto"/>
              <w:left w:val="single" w:sz="4" w:space="0" w:color="auto"/>
              <w:bottom w:val="single" w:sz="4" w:space="0" w:color="auto"/>
              <w:right w:val="single" w:sz="4" w:space="0" w:color="auto"/>
            </w:tcBorders>
          </w:tcPr>
          <w:p w14:paraId="6761A672" w14:textId="77777777"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lastRenderedPageBreak/>
              <w:t xml:space="preserve">TM : </w:t>
            </w:r>
            <w:r w:rsidRPr="001D5BA8">
              <w:rPr>
                <w:rFonts w:ascii="Calibri" w:hAnsi="Calibri"/>
                <w:bCs/>
                <w:sz w:val="20"/>
                <w:szCs w:val="20"/>
                <w:lang w:val="en-US" w:eastAsia="id-ID"/>
              </w:rPr>
              <w:t>2x</w:t>
            </w:r>
          </w:p>
          <w:p w14:paraId="283B48F2"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056A241D" w14:textId="77777777" w:rsidR="00126C7D" w:rsidRDefault="00126C7D" w:rsidP="00126C7D">
            <w:pPr>
              <w:rPr>
                <w:rFonts w:ascii="Calibri" w:hAnsi="Calibri"/>
                <w:bCs/>
                <w:sz w:val="20"/>
                <w:szCs w:val="20"/>
                <w:lang w:val="id-ID" w:eastAsia="id-ID"/>
              </w:rPr>
            </w:pPr>
          </w:p>
          <w:p w14:paraId="53F828DA"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72441580" w14:textId="77777777" w:rsidR="00126C7D" w:rsidRPr="001D5BA8" w:rsidRDefault="00126C7D" w:rsidP="00126C7D">
            <w:pPr>
              <w:spacing w:before="120"/>
              <w:ind w:left="13"/>
              <w:rPr>
                <w:rFonts w:ascii="Calibri" w:hAnsi="Calibri"/>
                <w:bCs/>
                <w:sz w:val="20"/>
                <w:szCs w:val="20"/>
                <w:lang w:val="id-ID" w:eastAsia="id-ID"/>
              </w:rPr>
            </w:pPr>
          </w:p>
          <w:p w14:paraId="38F9B554"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26295886" w14:textId="3D6F06B8"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68A29817" w14:textId="77777777" w:rsidR="00A716FB" w:rsidRDefault="00A716FB" w:rsidP="00A716FB">
            <w:pPr>
              <w:pStyle w:val="ListParagraph"/>
              <w:numPr>
                <w:ilvl w:val="0"/>
                <w:numId w:val="30"/>
              </w:numPr>
              <w:ind w:left="232" w:hanging="232"/>
              <w:jc w:val="both"/>
              <w:rPr>
                <w:rFonts w:cs="Arial"/>
                <w:sz w:val="18"/>
                <w:lang w:val="en-US" w:eastAsia="id-ID"/>
              </w:rPr>
            </w:pPr>
            <w:r>
              <w:rPr>
                <w:rFonts w:cs="Arial"/>
                <w:sz w:val="18"/>
                <w:lang w:val="en-US" w:eastAsia="id-ID"/>
              </w:rPr>
              <w:lastRenderedPageBreak/>
              <w:t>Dapat menganalisis hubungan negara dan warga negara.</w:t>
            </w:r>
          </w:p>
          <w:p w14:paraId="40B1907C" w14:textId="77777777" w:rsidR="00A716FB" w:rsidRDefault="00A716FB" w:rsidP="00A716FB">
            <w:pPr>
              <w:pStyle w:val="ListParagraph"/>
              <w:numPr>
                <w:ilvl w:val="0"/>
                <w:numId w:val="30"/>
              </w:numPr>
              <w:ind w:left="232" w:hanging="232"/>
              <w:jc w:val="both"/>
              <w:rPr>
                <w:rFonts w:cs="Arial"/>
                <w:sz w:val="18"/>
                <w:lang w:val="en-US" w:eastAsia="id-ID"/>
              </w:rPr>
            </w:pPr>
            <w:r>
              <w:rPr>
                <w:rFonts w:cs="Arial"/>
                <w:sz w:val="18"/>
                <w:lang w:val="en-US" w:eastAsia="id-ID"/>
              </w:rPr>
              <w:t xml:space="preserve">Mampu menilai </w:t>
            </w:r>
            <w:r>
              <w:rPr>
                <w:rFonts w:cs="Arial"/>
                <w:sz w:val="18"/>
                <w:lang w:val="en-US" w:eastAsia="id-ID"/>
              </w:rPr>
              <w:lastRenderedPageBreak/>
              <w:t>pelaksanaan hak dan kewajiban negara.</w:t>
            </w:r>
          </w:p>
          <w:p w14:paraId="1B35D80F" w14:textId="7700AEA0" w:rsidR="00A716FB" w:rsidRPr="00B524EF" w:rsidRDefault="00A716FB" w:rsidP="00A716FB">
            <w:pPr>
              <w:pStyle w:val="ListParagraph"/>
              <w:numPr>
                <w:ilvl w:val="0"/>
                <w:numId w:val="30"/>
              </w:numPr>
              <w:spacing w:before="120"/>
              <w:ind w:left="300"/>
              <w:jc w:val="both"/>
              <w:rPr>
                <w:bCs/>
                <w:sz w:val="16"/>
                <w:szCs w:val="16"/>
                <w:lang w:val="id-ID" w:eastAsia="id-ID"/>
              </w:rPr>
            </w:pPr>
            <w:r w:rsidRPr="00B524EF">
              <w:rPr>
                <w:rFonts w:cs="Arial"/>
                <w:sz w:val="18"/>
                <w:lang w:val="en-US" w:eastAsia="id-ID"/>
              </w:rPr>
              <w:t>Mampu melaksana-kan hak dan kewajiban warga negara secara seimbang</w:t>
            </w:r>
          </w:p>
        </w:tc>
        <w:tc>
          <w:tcPr>
            <w:tcW w:w="2228" w:type="dxa"/>
            <w:tcBorders>
              <w:top w:val="single" w:sz="4" w:space="0" w:color="auto"/>
              <w:left w:val="single" w:sz="4" w:space="0" w:color="auto"/>
              <w:bottom w:val="single" w:sz="4" w:space="0" w:color="auto"/>
              <w:right w:val="single" w:sz="4" w:space="0" w:color="auto"/>
            </w:tcBorders>
          </w:tcPr>
          <w:p w14:paraId="330541E8" w14:textId="77777777" w:rsidR="00A716FB" w:rsidRPr="00BA5E40" w:rsidRDefault="00A716FB" w:rsidP="00A716FB">
            <w:pPr>
              <w:rPr>
                <w:rFonts w:cs="Arial"/>
                <w:sz w:val="18"/>
                <w:lang w:val="en-US" w:eastAsia="id-ID"/>
              </w:rPr>
            </w:pPr>
            <w:r>
              <w:rPr>
                <w:rFonts w:cs="Arial"/>
                <w:sz w:val="18"/>
                <w:lang w:val="en-US" w:eastAsia="id-ID"/>
              </w:rPr>
              <w:lastRenderedPageBreak/>
              <w:t>Kriteria :</w:t>
            </w:r>
          </w:p>
          <w:p w14:paraId="6BBE31FA" w14:textId="77777777" w:rsidR="00A716FB" w:rsidRDefault="00A716FB" w:rsidP="00A716FB">
            <w:pPr>
              <w:pStyle w:val="ListParagraph"/>
              <w:numPr>
                <w:ilvl w:val="0"/>
                <w:numId w:val="31"/>
              </w:numPr>
              <w:ind w:left="210" w:hanging="210"/>
              <w:jc w:val="both"/>
              <w:rPr>
                <w:rFonts w:cs="Arial"/>
                <w:sz w:val="18"/>
                <w:lang w:val="en-US" w:eastAsia="id-ID"/>
              </w:rPr>
            </w:pPr>
            <w:r w:rsidRPr="00881264">
              <w:rPr>
                <w:rFonts w:cs="Arial"/>
                <w:sz w:val="18"/>
                <w:lang w:val="en-US" w:eastAsia="id-ID"/>
              </w:rPr>
              <w:t>Kebenaran tulisan</w:t>
            </w:r>
          </w:p>
          <w:p w14:paraId="7A9035B5" w14:textId="77777777" w:rsidR="00A716FB" w:rsidRPr="00881264"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Ide yang muncul</w:t>
            </w:r>
          </w:p>
          <w:p w14:paraId="0969648E" w14:textId="77777777" w:rsidR="00A716FB" w:rsidRPr="00700803" w:rsidRDefault="00A716FB" w:rsidP="00A716FB">
            <w:pPr>
              <w:rPr>
                <w:rFonts w:cs="Arial"/>
                <w:sz w:val="18"/>
                <w:lang w:val="en-US" w:eastAsia="id-ID"/>
              </w:rPr>
            </w:pPr>
          </w:p>
          <w:p w14:paraId="2B43628B" w14:textId="77777777" w:rsidR="00A716FB" w:rsidRDefault="00A716FB" w:rsidP="00A716FB">
            <w:pPr>
              <w:rPr>
                <w:rFonts w:cs="Arial"/>
                <w:sz w:val="18"/>
                <w:lang w:val="en-US" w:eastAsia="id-ID"/>
              </w:rPr>
            </w:pPr>
            <w:r w:rsidRPr="00700803">
              <w:rPr>
                <w:rFonts w:cs="Arial"/>
                <w:sz w:val="18"/>
                <w:lang w:val="en-US" w:eastAsia="id-ID"/>
              </w:rPr>
              <w:t>Bentuk penilaian :</w:t>
            </w:r>
          </w:p>
          <w:p w14:paraId="12F2A624" w14:textId="532848DC" w:rsidR="00A716FB" w:rsidRPr="00852C4C" w:rsidRDefault="00A716FB" w:rsidP="00A716FB">
            <w:pPr>
              <w:jc w:val="both"/>
              <w:rPr>
                <w:bCs/>
                <w:sz w:val="16"/>
                <w:szCs w:val="16"/>
                <w:lang w:val="en-US" w:eastAsia="id-ID"/>
              </w:rPr>
            </w:pPr>
            <w:r>
              <w:rPr>
                <w:bCs/>
                <w:sz w:val="18"/>
                <w:lang w:val="en-US" w:eastAsia="id-ID"/>
              </w:rPr>
              <w:t>Observasi dalam diskusi</w:t>
            </w:r>
          </w:p>
        </w:tc>
        <w:tc>
          <w:tcPr>
            <w:tcW w:w="1519" w:type="dxa"/>
            <w:tcBorders>
              <w:top w:val="single" w:sz="4" w:space="0" w:color="auto"/>
              <w:left w:val="single" w:sz="4" w:space="0" w:color="auto"/>
              <w:bottom w:val="single" w:sz="4" w:space="0" w:color="auto"/>
              <w:right w:val="single" w:sz="4" w:space="0" w:color="auto"/>
            </w:tcBorders>
          </w:tcPr>
          <w:p w14:paraId="07F3BBA3" w14:textId="77777777" w:rsidR="00A716FB" w:rsidRDefault="00A716FB" w:rsidP="00A716FB">
            <w:pPr>
              <w:pStyle w:val="ListParagraph"/>
              <w:numPr>
                <w:ilvl w:val="0"/>
                <w:numId w:val="32"/>
              </w:numPr>
              <w:spacing w:after="160" w:line="259" w:lineRule="auto"/>
              <w:ind w:left="277" w:hanging="283"/>
              <w:jc w:val="both"/>
              <w:rPr>
                <w:bCs/>
                <w:sz w:val="18"/>
                <w:lang w:val="en-US" w:eastAsia="id-ID"/>
              </w:rPr>
            </w:pPr>
            <w:r>
              <w:rPr>
                <w:bCs/>
                <w:sz w:val="18"/>
                <w:lang w:val="en-US" w:eastAsia="id-ID"/>
              </w:rPr>
              <w:t xml:space="preserve">Ketepatan dalam menganalisis hubungan negara dan </w:t>
            </w:r>
            <w:r>
              <w:rPr>
                <w:bCs/>
                <w:sz w:val="18"/>
                <w:lang w:val="en-US" w:eastAsia="id-ID"/>
              </w:rPr>
              <w:lastRenderedPageBreak/>
              <w:t>warga negara.</w:t>
            </w:r>
          </w:p>
          <w:p w14:paraId="2C7206B3" w14:textId="77777777" w:rsidR="00A716FB" w:rsidRDefault="00A716FB" w:rsidP="00A716FB">
            <w:pPr>
              <w:pStyle w:val="ListParagraph"/>
              <w:numPr>
                <w:ilvl w:val="0"/>
                <w:numId w:val="32"/>
              </w:numPr>
              <w:spacing w:after="160" w:line="259" w:lineRule="auto"/>
              <w:ind w:left="277" w:hanging="283"/>
              <w:jc w:val="both"/>
              <w:rPr>
                <w:bCs/>
                <w:sz w:val="18"/>
                <w:lang w:val="en-US" w:eastAsia="id-ID"/>
              </w:rPr>
            </w:pPr>
            <w:r>
              <w:rPr>
                <w:bCs/>
                <w:sz w:val="18"/>
                <w:lang w:val="en-US" w:eastAsia="id-ID"/>
              </w:rPr>
              <w:t>Ketepatan dalam menilai pelaksanaan hak dan kewajiban warga negara.</w:t>
            </w:r>
          </w:p>
          <w:p w14:paraId="01DC7911" w14:textId="2D77DA7E" w:rsidR="00A716FB" w:rsidRPr="00FC32DF" w:rsidRDefault="00A716FB" w:rsidP="00A716FB">
            <w:pPr>
              <w:pStyle w:val="ListParagraph"/>
              <w:numPr>
                <w:ilvl w:val="0"/>
                <w:numId w:val="32"/>
              </w:numPr>
              <w:spacing w:before="120"/>
              <w:ind w:left="205" w:hanging="205"/>
              <w:jc w:val="both"/>
              <w:rPr>
                <w:bCs/>
                <w:sz w:val="16"/>
                <w:szCs w:val="16"/>
                <w:lang w:val="id-ID" w:eastAsia="id-ID"/>
              </w:rPr>
            </w:pPr>
            <w:r w:rsidRPr="00FC32DF">
              <w:rPr>
                <w:bCs/>
                <w:sz w:val="18"/>
                <w:lang w:val="en-US" w:eastAsia="id-ID"/>
              </w:rPr>
              <w:t>Ketepatan dalam melaksanakan hak dan kewajiban warga negera secara seimbang.</w:t>
            </w:r>
          </w:p>
        </w:tc>
        <w:tc>
          <w:tcPr>
            <w:tcW w:w="992" w:type="dxa"/>
            <w:tcBorders>
              <w:top w:val="single" w:sz="4" w:space="0" w:color="auto"/>
              <w:left w:val="single" w:sz="4" w:space="0" w:color="auto"/>
              <w:bottom w:val="single" w:sz="4" w:space="0" w:color="auto"/>
              <w:right w:val="single" w:sz="4" w:space="0" w:color="auto"/>
            </w:tcBorders>
          </w:tcPr>
          <w:p w14:paraId="021D2752" w14:textId="39FE92E6" w:rsidR="00A716FB" w:rsidRPr="007937CA" w:rsidRDefault="00A716FB" w:rsidP="00A716FB">
            <w:pPr>
              <w:spacing w:before="120"/>
              <w:jc w:val="center"/>
              <w:rPr>
                <w:bCs/>
                <w:sz w:val="20"/>
                <w:szCs w:val="20"/>
                <w:lang w:val="en-US" w:eastAsia="id-ID"/>
              </w:rPr>
            </w:pPr>
            <w:r>
              <w:rPr>
                <w:bCs/>
                <w:sz w:val="20"/>
                <w:szCs w:val="20"/>
                <w:lang w:val="en-US" w:eastAsia="id-ID"/>
              </w:rPr>
              <w:lastRenderedPageBreak/>
              <w:t>8</w:t>
            </w:r>
          </w:p>
        </w:tc>
      </w:tr>
      <w:tr w:rsidR="00A716FB" w:rsidRPr="00852C4C" w14:paraId="70EBDD32" w14:textId="77777777" w:rsidTr="004F37D1">
        <w:trPr>
          <w:trHeight w:val="1700"/>
        </w:trPr>
        <w:tc>
          <w:tcPr>
            <w:tcW w:w="1087" w:type="dxa"/>
            <w:tcBorders>
              <w:top w:val="single" w:sz="4" w:space="0" w:color="auto"/>
              <w:left w:val="single" w:sz="4" w:space="0" w:color="auto"/>
              <w:bottom w:val="single" w:sz="4" w:space="0" w:color="auto"/>
              <w:right w:val="single" w:sz="4" w:space="0" w:color="auto"/>
            </w:tcBorders>
          </w:tcPr>
          <w:p w14:paraId="6D45A574" w14:textId="58C84B17" w:rsidR="00A716FB" w:rsidRPr="00852C4C" w:rsidRDefault="00A716FB" w:rsidP="00A716FB">
            <w:pPr>
              <w:spacing w:before="120"/>
              <w:jc w:val="center"/>
              <w:rPr>
                <w:bCs/>
                <w:sz w:val="22"/>
                <w:lang w:val="id-ID" w:eastAsia="id-ID"/>
              </w:rPr>
            </w:pPr>
            <w:r>
              <w:rPr>
                <w:rFonts w:cs="Arial"/>
                <w:bCs/>
                <w:sz w:val="18"/>
                <w:lang w:val="en-US" w:eastAsia="id-ID"/>
              </w:rPr>
              <w:t>7</w:t>
            </w:r>
          </w:p>
        </w:tc>
        <w:tc>
          <w:tcPr>
            <w:tcW w:w="2268" w:type="dxa"/>
            <w:tcBorders>
              <w:top w:val="single" w:sz="4" w:space="0" w:color="auto"/>
              <w:left w:val="single" w:sz="4" w:space="0" w:color="auto"/>
              <w:bottom w:val="single" w:sz="4" w:space="0" w:color="auto"/>
              <w:right w:val="single" w:sz="4" w:space="0" w:color="auto"/>
            </w:tcBorders>
          </w:tcPr>
          <w:p w14:paraId="27B58E95" w14:textId="77777777" w:rsidR="00A716FB" w:rsidRDefault="00A716FB" w:rsidP="00A716FB">
            <w:pPr>
              <w:pStyle w:val="ListParagraph"/>
              <w:numPr>
                <w:ilvl w:val="0"/>
                <w:numId w:val="33"/>
              </w:numPr>
              <w:ind w:left="268" w:hanging="283"/>
              <w:jc w:val="both"/>
              <w:rPr>
                <w:rFonts w:cs="Arial"/>
                <w:sz w:val="18"/>
                <w:lang w:val="en-US" w:eastAsia="id-ID"/>
              </w:rPr>
            </w:pPr>
            <w:r>
              <w:rPr>
                <w:rFonts w:cs="Arial"/>
                <w:sz w:val="18"/>
                <w:lang w:val="en-US" w:eastAsia="id-ID"/>
              </w:rPr>
              <w:t>Mahasiswa mampu menganalisis makna demokrasi dan prinsip-prinsipnya.</w:t>
            </w:r>
          </w:p>
          <w:p w14:paraId="7B2BBB93" w14:textId="77777777" w:rsidR="00A716FB" w:rsidRDefault="00A716FB" w:rsidP="00A716FB">
            <w:pPr>
              <w:pStyle w:val="ListParagraph"/>
              <w:numPr>
                <w:ilvl w:val="0"/>
                <w:numId w:val="33"/>
              </w:numPr>
              <w:ind w:left="268" w:hanging="283"/>
              <w:jc w:val="both"/>
              <w:rPr>
                <w:rFonts w:cs="Arial"/>
                <w:sz w:val="18"/>
                <w:lang w:val="en-US" w:eastAsia="id-ID"/>
              </w:rPr>
            </w:pPr>
            <w:r>
              <w:rPr>
                <w:rFonts w:cs="Arial"/>
                <w:sz w:val="18"/>
                <w:lang w:val="en-US" w:eastAsia="id-ID"/>
              </w:rPr>
              <w:t>Mahasiswa mampu mengemukakan hakekat demokrasi Indonesia.</w:t>
            </w:r>
          </w:p>
          <w:p w14:paraId="57C7E140" w14:textId="77777777" w:rsidR="00A716FB" w:rsidRDefault="00A716FB" w:rsidP="00A716FB">
            <w:pPr>
              <w:pStyle w:val="ListParagraph"/>
              <w:numPr>
                <w:ilvl w:val="0"/>
                <w:numId w:val="33"/>
              </w:numPr>
              <w:ind w:left="268" w:hanging="283"/>
              <w:jc w:val="both"/>
              <w:rPr>
                <w:rFonts w:cs="Arial"/>
                <w:sz w:val="18"/>
                <w:lang w:val="en-US" w:eastAsia="id-ID"/>
              </w:rPr>
            </w:pPr>
            <w:r>
              <w:rPr>
                <w:rFonts w:cs="Arial"/>
                <w:sz w:val="18"/>
                <w:lang w:val="en-US" w:eastAsia="id-ID"/>
              </w:rPr>
              <w:t>Mampu menilai pelaksanaan demokrasi di Indonesia.</w:t>
            </w:r>
          </w:p>
          <w:p w14:paraId="23E94110" w14:textId="054E1CC7" w:rsidR="00A716FB" w:rsidRPr="00B524EF" w:rsidRDefault="00A716FB" w:rsidP="00A716FB">
            <w:pPr>
              <w:pStyle w:val="ListParagraph"/>
              <w:numPr>
                <w:ilvl w:val="0"/>
                <w:numId w:val="33"/>
              </w:numPr>
              <w:spacing w:before="120"/>
              <w:ind w:left="212" w:hanging="212"/>
              <w:rPr>
                <w:sz w:val="16"/>
                <w:szCs w:val="16"/>
                <w:lang w:val="id-ID"/>
              </w:rPr>
            </w:pPr>
            <w:r w:rsidRPr="00B524EF">
              <w:rPr>
                <w:rFonts w:cs="Arial"/>
                <w:sz w:val="18"/>
                <w:lang w:val="en-US" w:eastAsia="id-ID"/>
              </w:rPr>
              <w:t xml:space="preserve">Mendukung pendidikan demokrasi di Perguruan Tinggi. </w:t>
            </w:r>
          </w:p>
        </w:tc>
        <w:tc>
          <w:tcPr>
            <w:tcW w:w="2126" w:type="dxa"/>
            <w:tcBorders>
              <w:top w:val="single" w:sz="4" w:space="0" w:color="auto"/>
              <w:left w:val="single" w:sz="4" w:space="0" w:color="auto"/>
              <w:bottom w:val="single" w:sz="4" w:space="0" w:color="auto"/>
              <w:right w:val="single" w:sz="4" w:space="0" w:color="auto"/>
            </w:tcBorders>
          </w:tcPr>
          <w:p w14:paraId="7C16AE9E" w14:textId="77777777" w:rsidR="00A716FB" w:rsidRDefault="00A716FB" w:rsidP="00A716FB">
            <w:pPr>
              <w:rPr>
                <w:rFonts w:cs="Arial"/>
                <w:sz w:val="18"/>
                <w:lang w:val="en-US" w:eastAsia="id-ID"/>
              </w:rPr>
            </w:pPr>
            <w:r>
              <w:rPr>
                <w:rFonts w:cs="Arial"/>
                <w:sz w:val="18"/>
                <w:lang w:val="en-US" w:eastAsia="id-ID"/>
              </w:rPr>
              <w:t>Demokrasi di Indonesia</w:t>
            </w:r>
          </w:p>
          <w:p w14:paraId="0D35DC7C" w14:textId="77777777" w:rsidR="00A716FB" w:rsidRDefault="00A716FB" w:rsidP="00A716FB">
            <w:pPr>
              <w:pStyle w:val="ListParagraph"/>
              <w:numPr>
                <w:ilvl w:val="0"/>
                <w:numId w:val="34"/>
              </w:numPr>
              <w:ind w:left="288" w:hanging="283"/>
              <w:jc w:val="both"/>
              <w:rPr>
                <w:rFonts w:cs="Arial"/>
                <w:sz w:val="18"/>
                <w:lang w:val="en-US" w:eastAsia="id-ID"/>
              </w:rPr>
            </w:pPr>
            <w:r>
              <w:rPr>
                <w:rFonts w:cs="Arial"/>
                <w:sz w:val="18"/>
                <w:lang w:val="en-US" w:eastAsia="id-ID"/>
              </w:rPr>
              <w:t>Makna demokrasi dan prinsip-prinsipnya.</w:t>
            </w:r>
          </w:p>
          <w:p w14:paraId="665848E7" w14:textId="77777777" w:rsidR="00A716FB" w:rsidRDefault="00A716FB" w:rsidP="00A716FB">
            <w:pPr>
              <w:pStyle w:val="ListParagraph"/>
              <w:numPr>
                <w:ilvl w:val="0"/>
                <w:numId w:val="34"/>
              </w:numPr>
              <w:ind w:left="288" w:hanging="283"/>
              <w:jc w:val="both"/>
              <w:rPr>
                <w:rFonts w:cs="Arial"/>
                <w:sz w:val="18"/>
                <w:lang w:val="en-US" w:eastAsia="id-ID"/>
              </w:rPr>
            </w:pPr>
            <w:r>
              <w:rPr>
                <w:rFonts w:cs="Arial"/>
                <w:sz w:val="18"/>
                <w:lang w:val="en-US" w:eastAsia="id-ID"/>
              </w:rPr>
              <w:t>Demokrasi Indonesia (Demokrasi Pancasila).</w:t>
            </w:r>
          </w:p>
          <w:p w14:paraId="63F1A72C" w14:textId="77777777" w:rsidR="00A716FB" w:rsidRDefault="00A716FB" w:rsidP="00A716FB">
            <w:pPr>
              <w:pStyle w:val="ListParagraph"/>
              <w:numPr>
                <w:ilvl w:val="0"/>
                <w:numId w:val="34"/>
              </w:numPr>
              <w:ind w:left="288" w:hanging="283"/>
              <w:jc w:val="both"/>
              <w:rPr>
                <w:rFonts w:cs="Arial"/>
                <w:sz w:val="18"/>
                <w:lang w:val="en-US" w:eastAsia="id-ID"/>
              </w:rPr>
            </w:pPr>
            <w:r>
              <w:rPr>
                <w:rFonts w:cs="Arial"/>
                <w:sz w:val="18"/>
                <w:lang w:val="en-US" w:eastAsia="id-ID"/>
              </w:rPr>
              <w:t>Pelaksanaan demokrasi Insonesia.</w:t>
            </w:r>
          </w:p>
          <w:p w14:paraId="48A73A58" w14:textId="77777777" w:rsidR="00A716FB" w:rsidRPr="0071794F" w:rsidRDefault="00A716FB" w:rsidP="00A716FB">
            <w:pPr>
              <w:pStyle w:val="ListParagraph"/>
              <w:numPr>
                <w:ilvl w:val="0"/>
                <w:numId w:val="34"/>
              </w:numPr>
              <w:ind w:left="288" w:hanging="283"/>
              <w:jc w:val="both"/>
              <w:rPr>
                <w:rFonts w:cs="Arial"/>
                <w:sz w:val="18"/>
                <w:lang w:val="en-US" w:eastAsia="id-ID"/>
              </w:rPr>
            </w:pPr>
            <w:r>
              <w:rPr>
                <w:rFonts w:cs="Arial"/>
                <w:sz w:val="18"/>
                <w:lang w:val="en-US" w:eastAsia="id-ID"/>
              </w:rPr>
              <w:t>Pendidikan demokrasi.</w:t>
            </w:r>
          </w:p>
          <w:p w14:paraId="4671C845" w14:textId="232C787A" w:rsidR="00A716FB" w:rsidRPr="00852C4C" w:rsidRDefault="00A716FB" w:rsidP="00A716FB">
            <w:pPr>
              <w:spacing w:before="120"/>
              <w:ind w:left="204"/>
              <w:rPr>
                <w:sz w:val="16"/>
                <w:szCs w:val="16"/>
                <w:lang w:val="id-ID"/>
              </w:rPr>
            </w:pPr>
          </w:p>
        </w:tc>
        <w:tc>
          <w:tcPr>
            <w:tcW w:w="1620" w:type="dxa"/>
            <w:tcBorders>
              <w:top w:val="single" w:sz="4" w:space="0" w:color="auto"/>
              <w:left w:val="single" w:sz="4" w:space="0" w:color="auto"/>
              <w:bottom w:val="single" w:sz="4" w:space="0" w:color="auto"/>
              <w:right w:val="single" w:sz="4" w:space="0" w:color="auto"/>
            </w:tcBorders>
          </w:tcPr>
          <w:p w14:paraId="1A1DEE77" w14:textId="77777777" w:rsidR="00A716FB" w:rsidRDefault="00A716FB" w:rsidP="00A716FB">
            <w:pPr>
              <w:rPr>
                <w:rFonts w:cs="Arial"/>
                <w:sz w:val="18"/>
                <w:lang w:val="en-US" w:eastAsia="id-ID"/>
              </w:rPr>
            </w:pPr>
            <w:r>
              <w:rPr>
                <w:rFonts w:cs="Arial"/>
                <w:sz w:val="18"/>
                <w:lang w:val="en-US" w:eastAsia="id-ID"/>
              </w:rPr>
              <w:t>Bentuk pembelajaran :</w:t>
            </w:r>
          </w:p>
          <w:p w14:paraId="0952139D"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2CC73358"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14:paraId="7109917B" w14:textId="77777777" w:rsidR="00A716FB" w:rsidRDefault="00A716FB" w:rsidP="00A716FB">
            <w:pPr>
              <w:rPr>
                <w:rFonts w:cs="Arial"/>
                <w:sz w:val="18"/>
                <w:lang w:val="en-US" w:eastAsia="id-ID"/>
              </w:rPr>
            </w:pPr>
          </w:p>
          <w:p w14:paraId="171F05B6" w14:textId="77777777" w:rsidR="00A716FB" w:rsidRPr="00BA5E40" w:rsidRDefault="00A716FB" w:rsidP="00A716FB">
            <w:pPr>
              <w:rPr>
                <w:rFonts w:cs="Arial"/>
                <w:sz w:val="18"/>
                <w:lang w:val="en-US" w:eastAsia="id-ID"/>
              </w:rPr>
            </w:pPr>
            <w:r>
              <w:rPr>
                <w:rFonts w:cs="Arial"/>
                <w:sz w:val="18"/>
                <w:lang w:val="en-US" w:eastAsia="id-ID"/>
              </w:rPr>
              <w:t>Metode pembelajaran :</w:t>
            </w:r>
          </w:p>
          <w:p w14:paraId="1C2ACB7F"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6DEA94BB" w14:textId="30CD7957" w:rsidR="00A716FB" w:rsidRPr="00B524EF" w:rsidRDefault="00A716FB" w:rsidP="00A716FB">
            <w:pPr>
              <w:pStyle w:val="ListParagraph"/>
              <w:numPr>
                <w:ilvl w:val="0"/>
                <w:numId w:val="19"/>
              </w:numPr>
              <w:spacing w:before="120"/>
              <w:ind w:left="211" w:hanging="211"/>
              <w:rPr>
                <w:bCs/>
                <w:sz w:val="16"/>
                <w:szCs w:val="16"/>
                <w:lang w:eastAsia="id-ID"/>
              </w:rPr>
            </w:pPr>
            <w:r w:rsidRPr="00B524EF">
              <w:rPr>
                <w:rFonts w:cs="Arial"/>
                <w:sz w:val="18"/>
                <w:lang w:val="en-US" w:eastAsia="id-ID"/>
              </w:rPr>
              <w:t xml:space="preserve">Diskusi kelompok </w:t>
            </w:r>
          </w:p>
        </w:tc>
        <w:tc>
          <w:tcPr>
            <w:tcW w:w="1357" w:type="dxa"/>
            <w:tcBorders>
              <w:top w:val="single" w:sz="4" w:space="0" w:color="auto"/>
              <w:left w:val="single" w:sz="4" w:space="0" w:color="auto"/>
              <w:bottom w:val="single" w:sz="4" w:space="0" w:color="auto"/>
              <w:right w:val="single" w:sz="4" w:space="0" w:color="auto"/>
            </w:tcBorders>
          </w:tcPr>
          <w:p w14:paraId="58851523" w14:textId="6612268E"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Pr>
                <w:rFonts w:ascii="Calibri" w:hAnsi="Calibri"/>
                <w:bCs/>
                <w:sz w:val="20"/>
                <w:szCs w:val="20"/>
                <w:lang w:val="en-US" w:eastAsia="id-ID"/>
              </w:rPr>
              <w:t>1</w:t>
            </w:r>
            <w:r w:rsidRPr="001D5BA8">
              <w:rPr>
                <w:rFonts w:ascii="Calibri" w:hAnsi="Calibri"/>
                <w:bCs/>
                <w:sz w:val="20"/>
                <w:szCs w:val="20"/>
                <w:lang w:val="en-US" w:eastAsia="id-ID"/>
              </w:rPr>
              <w:t>x</w:t>
            </w:r>
          </w:p>
          <w:p w14:paraId="0488C758"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0E543677" w14:textId="77777777" w:rsidR="00126C7D" w:rsidRDefault="00126C7D" w:rsidP="00126C7D">
            <w:pPr>
              <w:rPr>
                <w:rFonts w:ascii="Calibri" w:hAnsi="Calibri"/>
                <w:bCs/>
                <w:sz w:val="20"/>
                <w:szCs w:val="20"/>
                <w:lang w:val="id-ID" w:eastAsia="id-ID"/>
              </w:rPr>
            </w:pPr>
          </w:p>
          <w:p w14:paraId="4FBA2F3F"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34B370AF" w14:textId="77777777" w:rsidR="00126C7D" w:rsidRPr="001D5BA8" w:rsidRDefault="00126C7D" w:rsidP="00126C7D">
            <w:pPr>
              <w:spacing w:before="120"/>
              <w:ind w:left="13"/>
              <w:rPr>
                <w:rFonts w:ascii="Calibri" w:hAnsi="Calibri"/>
                <w:bCs/>
                <w:sz w:val="20"/>
                <w:szCs w:val="20"/>
                <w:lang w:val="id-ID" w:eastAsia="id-ID"/>
              </w:rPr>
            </w:pPr>
          </w:p>
          <w:p w14:paraId="62F6B985"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26AAC90F" w14:textId="4F1A6392"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5126D741" w14:textId="77777777" w:rsidR="00A716FB" w:rsidRDefault="00A716FB" w:rsidP="00A716FB">
            <w:pPr>
              <w:pStyle w:val="ListParagraph"/>
              <w:numPr>
                <w:ilvl w:val="0"/>
                <w:numId w:val="35"/>
              </w:numPr>
              <w:ind w:left="232" w:hanging="232"/>
              <w:jc w:val="both"/>
              <w:rPr>
                <w:rFonts w:cs="Arial"/>
                <w:sz w:val="18"/>
                <w:lang w:val="en-US" w:eastAsia="id-ID"/>
              </w:rPr>
            </w:pPr>
            <w:r>
              <w:rPr>
                <w:rFonts w:cs="Arial"/>
                <w:sz w:val="18"/>
                <w:lang w:val="en-US" w:eastAsia="id-ID"/>
              </w:rPr>
              <w:t>Mampu menganalisismakna demokrasi dan prinsip-prinsipnya.</w:t>
            </w:r>
          </w:p>
          <w:p w14:paraId="5A1CB320" w14:textId="77777777" w:rsidR="00A716FB" w:rsidRDefault="00A716FB" w:rsidP="00A716FB">
            <w:pPr>
              <w:pStyle w:val="ListParagraph"/>
              <w:numPr>
                <w:ilvl w:val="0"/>
                <w:numId w:val="35"/>
              </w:numPr>
              <w:ind w:left="232" w:hanging="232"/>
              <w:jc w:val="both"/>
              <w:rPr>
                <w:rFonts w:cs="Arial"/>
                <w:sz w:val="18"/>
                <w:lang w:val="en-US" w:eastAsia="id-ID"/>
              </w:rPr>
            </w:pPr>
            <w:r>
              <w:rPr>
                <w:rFonts w:cs="Arial"/>
                <w:sz w:val="18"/>
                <w:lang w:val="en-US" w:eastAsia="id-ID"/>
              </w:rPr>
              <w:t>Mampu mengemuka-kan hakekat demokrasi Indonesia.</w:t>
            </w:r>
          </w:p>
          <w:p w14:paraId="1A10BCA7" w14:textId="77777777" w:rsidR="00A716FB" w:rsidRDefault="00A716FB" w:rsidP="00A716FB">
            <w:pPr>
              <w:pStyle w:val="ListParagraph"/>
              <w:numPr>
                <w:ilvl w:val="0"/>
                <w:numId w:val="35"/>
              </w:numPr>
              <w:ind w:left="232" w:hanging="232"/>
              <w:jc w:val="both"/>
              <w:rPr>
                <w:rFonts w:cs="Arial"/>
                <w:sz w:val="18"/>
                <w:lang w:val="en-US" w:eastAsia="id-ID"/>
              </w:rPr>
            </w:pPr>
            <w:r>
              <w:rPr>
                <w:rFonts w:cs="Arial"/>
                <w:sz w:val="18"/>
                <w:lang w:val="en-US" w:eastAsia="id-ID"/>
              </w:rPr>
              <w:t>Dapat menilai pelaksanaan demokrasi di Indonesia.</w:t>
            </w:r>
          </w:p>
          <w:p w14:paraId="00F01AB2" w14:textId="0F2206F9" w:rsidR="00A716FB" w:rsidRPr="00852C4C" w:rsidRDefault="00A716FB" w:rsidP="00A716FB">
            <w:pPr>
              <w:spacing w:before="120"/>
              <w:rPr>
                <w:bCs/>
                <w:sz w:val="16"/>
                <w:szCs w:val="16"/>
                <w:lang w:val="id-ID" w:eastAsia="id-ID"/>
              </w:rPr>
            </w:pPr>
            <w:r>
              <w:rPr>
                <w:rFonts w:cs="Arial"/>
                <w:sz w:val="18"/>
                <w:lang w:val="en-US" w:eastAsia="id-ID"/>
              </w:rPr>
              <w:t>Dapat mendukung pendidikan demokrasi di Perguruan Tinggi.</w:t>
            </w:r>
          </w:p>
        </w:tc>
        <w:tc>
          <w:tcPr>
            <w:tcW w:w="2228" w:type="dxa"/>
            <w:tcBorders>
              <w:top w:val="single" w:sz="4" w:space="0" w:color="auto"/>
              <w:left w:val="single" w:sz="4" w:space="0" w:color="auto"/>
              <w:bottom w:val="single" w:sz="4" w:space="0" w:color="auto"/>
              <w:right w:val="single" w:sz="4" w:space="0" w:color="auto"/>
            </w:tcBorders>
          </w:tcPr>
          <w:p w14:paraId="61B63DB8" w14:textId="77777777" w:rsidR="00A716FB" w:rsidRPr="00BA5E40" w:rsidRDefault="00A716FB" w:rsidP="00A716FB">
            <w:pPr>
              <w:rPr>
                <w:rFonts w:cs="Arial"/>
                <w:sz w:val="18"/>
                <w:lang w:val="en-US" w:eastAsia="id-ID"/>
              </w:rPr>
            </w:pPr>
            <w:r>
              <w:rPr>
                <w:rFonts w:cs="Arial"/>
                <w:sz w:val="18"/>
                <w:lang w:val="en-US" w:eastAsia="id-ID"/>
              </w:rPr>
              <w:t>Kriteria :</w:t>
            </w:r>
          </w:p>
          <w:p w14:paraId="276AB48E"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Ketepatan, dan</w:t>
            </w:r>
          </w:p>
          <w:p w14:paraId="439D76F7" w14:textId="77777777" w:rsidR="00A716FB" w:rsidRPr="00881264"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penguasaan</w:t>
            </w:r>
          </w:p>
          <w:p w14:paraId="0AE9B13C" w14:textId="77777777" w:rsidR="00A716FB" w:rsidRPr="00700803" w:rsidRDefault="00A716FB" w:rsidP="00A716FB">
            <w:pPr>
              <w:rPr>
                <w:rFonts w:cs="Arial"/>
                <w:sz w:val="18"/>
                <w:lang w:val="en-US" w:eastAsia="id-ID"/>
              </w:rPr>
            </w:pPr>
          </w:p>
          <w:p w14:paraId="4240F38F" w14:textId="77777777" w:rsidR="00A716FB" w:rsidRDefault="00A716FB" w:rsidP="00A716FB">
            <w:pPr>
              <w:rPr>
                <w:rFonts w:cs="Arial"/>
                <w:sz w:val="18"/>
                <w:lang w:val="en-US" w:eastAsia="id-ID"/>
              </w:rPr>
            </w:pPr>
            <w:r w:rsidRPr="00700803">
              <w:rPr>
                <w:rFonts w:cs="Arial"/>
                <w:sz w:val="18"/>
                <w:lang w:val="en-US" w:eastAsia="id-ID"/>
              </w:rPr>
              <w:t>Bentuk penilaian :</w:t>
            </w:r>
          </w:p>
          <w:p w14:paraId="50CC8798"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Tulisan makalah</w:t>
            </w:r>
          </w:p>
          <w:p w14:paraId="225DA983" w14:textId="517AB978" w:rsidR="00A716FB" w:rsidRPr="00852C4C" w:rsidRDefault="00A716FB" w:rsidP="00A716FB">
            <w:pPr>
              <w:jc w:val="both"/>
              <w:rPr>
                <w:bCs/>
                <w:sz w:val="16"/>
                <w:szCs w:val="16"/>
                <w:lang w:val="id-ID" w:eastAsia="id-ID"/>
              </w:rPr>
            </w:pPr>
            <w:r>
              <w:rPr>
                <w:rFonts w:cs="Arial"/>
                <w:sz w:val="18"/>
                <w:lang w:val="en-US" w:eastAsia="id-ID"/>
              </w:rPr>
              <w:t>Presentasi</w:t>
            </w:r>
          </w:p>
        </w:tc>
        <w:tc>
          <w:tcPr>
            <w:tcW w:w="1519" w:type="dxa"/>
            <w:tcBorders>
              <w:top w:val="single" w:sz="4" w:space="0" w:color="auto"/>
              <w:left w:val="single" w:sz="4" w:space="0" w:color="auto"/>
              <w:bottom w:val="single" w:sz="4" w:space="0" w:color="auto"/>
              <w:right w:val="single" w:sz="4" w:space="0" w:color="auto"/>
            </w:tcBorders>
          </w:tcPr>
          <w:p w14:paraId="2599C215" w14:textId="77777777" w:rsidR="00A716FB" w:rsidRDefault="00A716FB" w:rsidP="00A716FB">
            <w:pPr>
              <w:pStyle w:val="ListParagraph"/>
              <w:numPr>
                <w:ilvl w:val="0"/>
                <w:numId w:val="36"/>
              </w:numPr>
              <w:spacing w:after="160" w:line="259" w:lineRule="auto"/>
              <w:ind w:left="277" w:hanging="283"/>
              <w:rPr>
                <w:rFonts w:cs="Arial"/>
                <w:sz w:val="18"/>
                <w:lang w:val="en-US" w:eastAsia="id-ID"/>
              </w:rPr>
            </w:pPr>
            <w:r>
              <w:rPr>
                <w:rFonts w:cs="Arial"/>
                <w:sz w:val="18"/>
                <w:lang w:val="en-US" w:eastAsia="id-ID"/>
              </w:rPr>
              <w:t>Ketepatan dalam menganalisis makna demokrasi dan prinsip-prinsipnya.</w:t>
            </w:r>
          </w:p>
          <w:p w14:paraId="16B76431" w14:textId="77777777" w:rsidR="00A716FB" w:rsidRDefault="00A716FB" w:rsidP="00A716FB">
            <w:pPr>
              <w:pStyle w:val="ListParagraph"/>
              <w:numPr>
                <w:ilvl w:val="0"/>
                <w:numId w:val="36"/>
              </w:numPr>
              <w:spacing w:after="160" w:line="259" w:lineRule="auto"/>
              <w:ind w:left="277" w:hanging="283"/>
              <w:rPr>
                <w:rFonts w:cs="Arial"/>
                <w:sz w:val="18"/>
                <w:lang w:val="en-US" w:eastAsia="id-ID"/>
              </w:rPr>
            </w:pPr>
            <w:r>
              <w:rPr>
                <w:rFonts w:cs="Arial"/>
                <w:sz w:val="18"/>
                <w:lang w:val="en-US" w:eastAsia="id-ID"/>
              </w:rPr>
              <w:t>Ketepatan dalam mengemuka-kan hakekat demokrasi Indonesia.</w:t>
            </w:r>
          </w:p>
          <w:p w14:paraId="148B66FF" w14:textId="77777777" w:rsidR="00A716FB" w:rsidRDefault="00A716FB" w:rsidP="00A716FB">
            <w:pPr>
              <w:pStyle w:val="ListParagraph"/>
              <w:numPr>
                <w:ilvl w:val="0"/>
                <w:numId w:val="36"/>
              </w:numPr>
              <w:spacing w:after="160" w:line="259" w:lineRule="auto"/>
              <w:ind w:left="277" w:hanging="283"/>
              <w:rPr>
                <w:rFonts w:cs="Arial"/>
                <w:sz w:val="18"/>
                <w:lang w:val="en-US" w:eastAsia="id-ID"/>
              </w:rPr>
            </w:pPr>
            <w:r>
              <w:rPr>
                <w:rFonts w:cs="Arial"/>
                <w:sz w:val="18"/>
                <w:lang w:val="en-US" w:eastAsia="id-ID"/>
              </w:rPr>
              <w:t xml:space="preserve">Ketepatan dalam menilai pelaksanaan demokrasi di </w:t>
            </w:r>
            <w:r>
              <w:rPr>
                <w:rFonts w:cs="Arial"/>
                <w:sz w:val="18"/>
                <w:lang w:val="en-US" w:eastAsia="id-ID"/>
              </w:rPr>
              <w:lastRenderedPageBreak/>
              <w:t>Indonesia.</w:t>
            </w:r>
          </w:p>
          <w:p w14:paraId="7E3CDA48" w14:textId="42FB0B25" w:rsidR="00A716FB" w:rsidRPr="00852C4C" w:rsidRDefault="00A716FB" w:rsidP="00A716FB">
            <w:pPr>
              <w:spacing w:before="120"/>
              <w:rPr>
                <w:bCs/>
                <w:sz w:val="16"/>
                <w:szCs w:val="16"/>
                <w:lang w:val="id-ID" w:eastAsia="id-ID"/>
              </w:rPr>
            </w:pPr>
            <w:r>
              <w:rPr>
                <w:rFonts w:cs="Arial"/>
                <w:sz w:val="18"/>
                <w:lang w:val="en-US" w:eastAsia="id-ID"/>
              </w:rPr>
              <w:t>Ketepatan dalam mendukung pendidikan demokrasi di Perguruan Tinggi.</w:t>
            </w:r>
          </w:p>
        </w:tc>
        <w:tc>
          <w:tcPr>
            <w:tcW w:w="992" w:type="dxa"/>
            <w:tcBorders>
              <w:top w:val="single" w:sz="4" w:space="0" w:color="auto"/>
              <w:left w:val="single" w:sz="4" w:space="0" w:color="auto"/>
              <w:bottom w:val="single" w:sz="4" w:space="0" w:color="auto"/>
              <w:right w:val="single" w:sz="4" w:space="0" w:color="auto"/>
            </w:tcBorders>
          </w:tcPr>
          <w:p w14:paraId="7F8EF83C" w14:textId="669EBB2D" w:rsidR="00A716FB" w:rsidRPr="00B15969" w:rsidRDefault="00A716FB" w:rsidP="00A716FB">
            <w:pPr>
              <w:spacing w:before="120"/>
              <w:jc w:val="center"/>
              <w:rPr>
                <w:bCs/>
                <w:sz w:val="20"/>
                <w:szCs w:val="20"/>
                <w:lang w:val="en-ID" w:eastAsia="id-ID"/>
              </w:rPr>
            </w:pPr>
            <w:r>
              <w:rPr>
                <w:bCs/>
                <w:sz w:val="20"/>
                <w:szCs w:val="20"/>
                <w:lang w:val="en-ID" w:eastAsia="id-ID"/>
              </w:rPr>
              <w:lastRenderedPageBreak/>
              <w:t>4</w:t>
            </w:r>
          </w:p>
          <w:p w14:paraId="2AD60E35" w14:textId="77777777" w:rsidR="00A716FB" w:rsidRPr="00852C4C" w:rsidRDefault="00A716FB" w:rsidP="00A716FB">
            <w:pPr>
              <w:spacing w:before="120"/>
              <w:rPr>
                <w:bCs/>
                <w:sz w:val="20"/>
                <w:szCs w:val="20"/>
                <w:lang w:val="id-ID" w:eastAsia="id-ID"/>
              </w:rPr>
            </w:pPr>
          </w:p>
        </w:tc>
      </w:tr>
      <w:tr w:rsidR="00A716FB" w:rsidRPr="00852C4C" w14:paraId="16CFE798" w14:textId="77777777" w:rsidTr="004F37D1">
        <w:trPr>
          <w:trHeight w:val="532"/>
        </w:trPr>
        <w:tc>
          <w:tcPr>
            <w:tcW w:w="10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A8BF39" w14:textId="253DA266" w:rsidR="00A716FB" w:rsidRPr="00B15969" w:rsidRDefault="00A716FB" w:rsidP="00A716FB">
            <w:pPr>
              <w:spacing w:before="120"/>
              <w:jc w:val="center"/>
              <w:rPr>
                <w:b/>
                <w:bCs/>
                <w:sz w:val="22"/>
                <w:lang w:val="en-ID" w:eastAsia="id-ID"/>
              </w:rPr>
            </w:pPr>
            <w:r>
              <w:rPr>
                <w:b/>
                <w:bCs/>
                <w:sz w:val="22"/>
                <w:lang w:val="en-ID" w:eastAsia="id-ID"/>
              </w:rPr>
              <w:t>8</w:t>
            </w:r>
          </w:p>
        </w:tc>
        <w:tc>
          <w:tcPr>
            <w:tcW w:w="12717"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BCE9DD" w14:textId="77777777" w:rsidR="00A716FB" w:rsidRPr="00852C4C" w:rsidRDefault="00A716FB" w:rsidP="00A716FB">
            <w:pPr>
              <w:jc w:val="center"/>
              <w:rPr>
                <w:b/>
                <w:bCs/>
                <w:sz w:val="22"/>
                <w:lang w:val="en-US" w:eastAsia="id-ID"/>
              </w:rPr>
            </w:pPr>
            <w:r w:rsidRPr="00852C4C">
              <w:rPr>
                <w:b/>
                <w:bCs/>
                <w:sz w:val="22"/>
              </w:rPr>
              <w:t>UTS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649C61" w14:textId="77777777" w:rsidR="00A716FB" w:rsidRPr="00852C4C" w:rsidRDefault="00A716FB" w:rsidP="00A716FB">
            <w:pPr>
              <w:jc w:val="center"/>
              <w:rPr>
                <w:b/>
                <w:bCs/>
                <w:sz w:val="20"/>
                <w:szCs w:val="20"/>
                <w:lang w:val="id-ID" w:eastAsia="id-ID"/>
              </w:rPr>
            </w:pPr>
            <w:r w:rsidRPr="00852C4C">
              <w:rPr>
                <w:b/>
                <w:bCs/>
                <w:sz w:val="20"/>
                <w:szCs w:val="20"/>
                <w:lang w:val="id-ID" w:eastAsia="id-ID"/>
              </w:rPr>
              <w:t>20</w:t>
            </w:r>
          </w:p>
        </w:tc>
      </w:tr>
      <w:tr w:rsidR="00A716FB" w:rsidRPr="00852C4C" w14:paraId="4CB21B56" w14:textId="77777777" w:rsidTr="004F37D1">
        <w:trPr>
          <w:trHeight w:val="1724"/>
        </w:trPr>
        <w:tc>
          <w:tcPr>
            <w:tcW w:w="1087" w:type="dxa"/>
            <w:tcBorders>
              <w:top w:val="single" w:sz="4" w:space="0" w:color="auto"/>
              <w:left w:val="single" w:sz="4" w:space="0" w:color="auto"/>
              <w:bottom w:val="single" w:sz="4" w:space="0" w:color="auto"/>
              <w:right w:val="single" w:sz="4" w:space="0" w:color="auto"/>
            </w:tcBorders>
          </w:tcPr>
          <w:p w14:paraId="40F46818" w14:textId="7BD06459" w:rsidR="00A716FB" w:rsidRPr="00852C4C" w:rsidRDefault="00A716FB" w:rsidP="00A716FB">
            <w:pPr>
              <w:spacing w:before="120"/>
              <w:jc w:val="center"/>
              <w:rPr>
                <w:bCs/>
                <w:sz w:val="22"/>
                <w:lang w:val="en-US" w:eastAsia="id-ID"/>
              </w:rPr>
            </w:pPr>
            <w:r>
              <w:rPr>
                <w:bCs/>
                <w:sz w:val="22"/>
                <w:lang w:val="en-US" w:eastAsia="id-ID"/>
              </w:rPr>
              <w:t>9</w:t>
            </w:r>
          </w:p>
        </w:tc>
        <w:tc>
          <w:tcPr>
            <w:tcW w:w="2268" w:type="dxa"/>
            <w:tcBorders>
              <w:top w:val="single" w:sz="4" w:space="0" w:color="auto"/>
              <w:left w:val="single" w:sz="4" w:space="0" w:color="auto"/>
              <w:bottom w:val="single" w:sz="4" w:space="0" w:color="auto"/>
              <w:right w:val="single" w:sz="4" w:space="0" w:color="auto"/>
            </w:tcBorders>
          </w:tcPr>
          <w:p w14:paraId="7C68B1A1" w14:textId="77777777" w:rsidR="00A716FB" w:rsidRPr="00C62D29" w:rsidRDefault="00A716FB" w:rsidP="00A716FB">
            <w:pPr>
              <w:rPr>
                <w:rFonts w:cs="Arial"/>
                <w:sz w:val="18"/>
                <w:lang w:val="en-US" w:eastAsia="id-ID"/>
              </w:rPr>
            </w:pPr>
            <w:r w:rsidRPr="00C62D29">
              <w:rPr>
                <w:rFonts w:cs="Arial"/>
                <w:sz w:val="18"/>
                <w:lang w:val="en-US" w:eastAsia="id-ID"/>
              </w:rPr>
              <w:t>Mahasiswa mampu :</w:t>
            </w:r>
          </w:p>
          <w:p w14:paraId="57735A35" w14:textId="77777777" w:rsidR="00A716FB" w:rsidRDefault="00A716FB" w:rsidP="00A716FB">
            <w:pPr>
              <w:pStyle w:val="ListParagraph"/>
              <w:numPr>
                <w:ilvl w:val="0"/>
                <w:numId w:val="37"/>
              </w:numPr>
              <w:ind w:left="268" w:hanging="268"/>
              <w:jc w:val="both"/>
              <w:rPr>
                <w:rFonts w:cs="Arial"/>
                <w:sz w:val="18"/>
                <w:lang w:val="en-US" w:eastAsia="id-ID"/>
              </w:rPr>
            </w:pPr>
            <w:r>
              <w:rPr>
                <w:rFonts w:cs="Arial"/>
                <w:sz w:val="18"/>
                <w:lang w:val="en-US" w:eastAsia="id-ID"/>
              </w:rPr>
              <w:t>Menguraikan makna Indonesia sebagai negara hukum.</w:t>
            </w:r>
          </w:p>
          <w:p w14:paraId="7F5892AB" w14:textId="77777777" w:rsidR="00A716FB" w:rsidRDefault="00A716FB" w:rsidP="00A716FB">
            <w:pPr>
              <w:pStyle w:val="ListParagraph"/>
              <w:numPr>
                <w:ilvl w:val="0"/>
                <w:numId w:val="37"/>
              </w:numPr>
              <w:ind w:left="268" w:hanging="268"/>
              <w:jc w:val="both"/>
              <w:rPr>
                <w:rFonts w:cs="Arial"/>
                <w:sz w:val="18"/>
                <w:lang w:val="en-US" w:eastAsia="id-ID"/>
              </w:rPr>
            </w:pPr>
            <w:r>
              <w:rPr>
                <w:rFonts w:cs="Arial"/>
                <w:sz w:val="18"/>
                <w:lang w:val="en-US" w:eastAsia="id-ID"/>
              </w:rPr>
              <w:t>Mendeskripsikan hubungan negara hukum dengan HAM.</w:t>
            </w:r>
          </w:p>
          <w:p w14:paraId="03FFAE26" w14:textId="77777777" w:rsidR="00A716FB" w:rsidRDefault="00A716FB" w:rsidP="00A716FB">
            <w:pPr>
              <w:pStyle w:val="ListParagraph"/>
              <w:numPr>
                <w:ilvl w:val="0"/>
                <w:numId w:val="37"/>
              </w:numPr>
              <w:ind w:left="268" w:hanging="268"/>
              <w:jc w:val="both"/>
              <w:rPr>
                <w:rFonts w:cs="Arial"/>
                <w:sz w:val="18"/>
                <w:lang w:val="en-US" w:eastAsia="id-ID"/>
              </w:rPr>
            </w:pPr>
            <w:r>
              <w:rPr>
                <w:rFonts w:cs="Arial"/>
                <w:sz w:val="18"/>
                <w:lang w:val="en-US" w:eastAsia="id-ID"/>
              </w:rPr>
              <w:t>Menerapkan prinsip negara hukum dalam kehidupannya sebagai warga negara.</w:t>
            </w:r>
          </w:p>
          <w:p w14:paraId="7B4A2B32" w14:textId="7202123B" w:rsidR="00A716FB" w:rsidRPr="007937CA" w:rsidRDefault="00A716FB" w:rsidP="00A716FB">
            <w:pPr>
              <w:pStyle w:val="ListParagraph"/>
              <w:numPr>
                <w:ilvl w:val="0"/>
                <w:numId w:val="37"/>
              </w:numPr>
              <w:spacing w:before="120"/>
              <w:ind w:left="212" w:hanging="212"/>
              <w:rPr>
                <w:sz w:val="16"/>
                <w:szCs w:val="16"/>
                <w:lang w:val="id-ID"/>
              </w:rPr>
            </w:pPr>
            <w:r w:rsidRPr="007937CA">
              <w:rPr>
                <w:rFonts w:cs="Arial"/>
                <w:sz w:val="18"/>
                <w:lang w:val="en-US" w:eastAsia="id-ID"/>
              </w:rPr>
              <w:t>Mendukung penegakan HAM dan peradilan di Indonesia.</w:t>
            </w:r>
          </w:p>
        </w:tc>
        <w:tc>
          <w:tcPr>
            <w:tcW w:w="2126" w:type="dxa"/>
            <w:tcBorders>
              <w:top w:val="single" w:sz="4" w:space="0" w:color="auto"/>
              <w:left w:val="single" w:sz="4" w:space="0" w:color="auto"/>
              <w:bottom w:val="single" w:sz="4" w:space="0" w:color="auto"/>
              <w:right w:val="single" w:sz="4" w:space="0" w:color="auto"/>
            </w:tcBorders>
          </w:tcPr>
          <w:p w14:paraId="72663558" w14:textId="77777777" w:rsidR="00A716FB" w:rsidRDefault="00A716FB" w:rsidP="00A716FB">
            <w:pPr>
              <w:rPr>
                <w:rFonts w:cs="Arial"/>
                <w:sz w:val="18"/>
                <w:lang w:val="en-US" w:eastAsia="id-ID"/>
              </w:rPr>
            </w:pPr>
            <w:r>
              <w:rPr>
                <w:rFonts w:cs="Arial"/>
                <w:sz w:val="18"/>
                <w:lang w:val="en-US" w:eastAsia="id-ID"/>
              </w:rPr>
              <w:t>Negara hukum, peradilan dan HAM.</w:t>
            </w:r>
          </w:p>
          <w:p w14:paraId="561960B0" w14:textId="77777777" w:rsidR="00A716FB" w:rsidRDefault="00A716FB" w:rsidP="00A716FB">
            <w:pPr>
              <w:pStyle w:val="ListParagraph"/>
              <w:numPr>
                <w:ilvl w:val="0"/>
                <w:numId w:val="17"/>
              </w:numPr>
              <w:ind w:left="288" w:hanging="283"/>
              <w:jc w:val="both"/>
              <w:rPr>
                <w:rFonts w:cs="Arial"/>
                <w:sz w:val="18"/>
                <w:lang w:val="en-US" w:eastAsia="id-ID"/>
              </w:rPr>
            </w:pPr>
            <w:r>
              <w:rPr>
                <w:rFonts w:cs="Arial"/>
                <w:sz w:val="18"/>
                <w:lang w:val="en-US" w:eastAsia="id-ID"/>
              </w:rPr>
              <w:t>Makna Indonesia sebagai negara hukum dan prinsip-prinsipnya.</w:t>
            </w:r>
          </w:p>
          <w:p w14:paraId="269F132F" w14:textId="77777777" w:rsidR="00A716FB" w:rsidRDefault="00A716FB" w:rsidP="00A716FB">
            <w:pPr>
              <w:pStyle w:val="ListParagraph"/>
              <w:numPr>
                <w:ilvl w:val="0"/>
                <w:numId w:val="17"/>
              </w:numPr>
              <w:ind w:left="288" w:hanging="283"/>
              <w:jc w:val="both"/>
              <w:rPr>
                <w:rFonts w:cs="Arial"/>
                <w:sz w:val="18"/>
                <w:lang w:val="en-US" w:eastAsia="id-ID"/>
              </w:rPr>
            </w:pPr>
            <w:r>
              <w:rPr>
                <w:rFonts w:cs="Arial"/>
                <w:sz w:val="18"/>
                <w:lang w:val="en-US" w:eastAsia="id-ID"/>
              </w:rPr>
              <w:t>Hubungan negara hukum dengan HAM.</w:t>
            </w:r>
          </w:p>
          <w:p w14:paraId="3FAFC459" w14:textId="77777777" w:rsidR="00A716FB" w:rsidRDefault="00A716FB" w:rsidP="00A716FB">
            <w:pPr>
              <w:pStyle w:val="ListParagraph"/>
              <w:numPr>
                <w:ilvl w:val="0"/>
                <w:numId w:val="17"/>
              </w:numPr>
              <w:ind w:left="288" w:hanging="283"/>
              <w:jc w:val="both"/>
              <w:rPr>
                <w:rFonts w:cs="Arial"/>
                <w:sz w:val="18"/>
                <w:lang w:val="en-US" w:eastAsia="id-ID"/>
              </w:rPr>
            </w:pPr>
            <w:r>
              <w:rPr>
                <w:rFonts w:cs="Arial"/>
                <w:sz w:val="18"/>
                <w:lang w:val="en-US" w:eastAsia="id-ID"/>
              </w:rPr>
              <w:t>Penegakan HAM di Indonesia.</w:t>
            </w:r>
          </w:p>
          <w:p w14:paraId="67680C21" w14:textId="6C058FA2" w:rsidR="00A716FB" w:rsidRPr="007937CA" w:rsidRDefault="00A716FB" w:rsidP="00A716FB">
            <w:pPr>
              <w:pStyle w:val="ListParagraph"/>
              <w:numPr>
                <w:ilvl w:val="0"/>
                <w:numId w:val="17"/>
              </w:numPr>
              <w:spacing w:before="120"/>
              <w:ind w:left="342" w:hanging="342"/>
              <w:rPr>
                <w:sz w:val="16"/>
                <w:szCs w:val="16"/>
                <w:lang w:val="id-ID"/>
              </w:rPr>
            </w:pPr>
            <w:r w:rsidRPr="007937CA">
              <w:rPr>
                <w:rFonts w:cs="Arial"/>
                <w:sz w:val="18"/>
                <w:lang w:val="en-US" w:eastAsia="id-ID"/>
              </w:rPr>
              <w:t>Peradilan.</w:t>
            </w:r>
          </w:p>
        </w:tc>
        <w:tc>
          <w:tcPr>
            <w:tcW w:w="1620" w:type="dxa"/>
            <w:tcBorders>
              <w:top w:val="single" w:sz="4" w:space="0" w:color="auto"/>
              <w:left w:val="single" w:sz="4" w:space="0" w:color="auto"/>
              <w:bottom w:val="single" w:sz="4" w:space="0" w:color="auto"/>
              <w:right w:val="single" w:sz="4" w:space="0" w:color="auto"/>
            </w:tcBorders>
          </w:tcPr>
          <w:p w14:paraId="28AD62B1" w14:textId="77777777" w:rsidR="00A716FB" w:rsidRDefault="00A716FB" w:rsidP="00A716FB">
            <w:pPr>
              <w:rPr>
                <w:rFonts w:cs="Arial"/>
                <w:sz w:val="18"/>
                <w:lang w:val="en-US" w:eastAsia="id-ID"/>
              </w:rPr>
            </w:pPr>
            <w:r>
              <w:rPr>
                <w:rFonts w:cs="Arial"/>
                <w:sz w:val="18"/>
                <w:lang w:val="en-US" w:eastAsia="id-ID"/>
              </w:rPr>
              <w:t>Bentuk pembelajaran :</w:t>
            </w:r>
          </w:p>
          <w:p w14:paraId="1EAFF678"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5F8F2F16"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14:paraId="130E4280" w14:textId="77777777" w:rsidR="00A716FB" w:rsidRDefault="00A716FB" w:rsidP="00A716FB">
            <w:pPr>
              <w:rPr>
                <w:rFonts w:cs="Arial"/>
                <w:sz w:val="18"/>
                <w:lang w:val="en-US" w:eastAsia="id-ID"/>
              </w:rPr>
            </w:pPr>
          </w:p>
          <w:p w14:paraId="2519E45F" w14:textId="77777777" w:rsidR="00A716FB" w:rsidRPr="00BA5E40" w:rsidRDefault="00A716FB" w:rsidP="00A716FB">
            <w:pPr>
              <w:rPr>
                <w:rFonts w:cs="Arial"/>
                <w:sz w:val="18"/>
                <w:lang w:val="en-US" w:eastAsia="id-ID"/>
              </w:rPr>
            </w:pPr>
            <w:r>
              <w:rPr>
                <w:rFonts w:cs="Arial"/>
                <w:sz w:val="18"/>
                <w:lang w:val="en-US" w:eastAsia="id-ID"/>
              </w:rPr>
              <w:t>Metode pembelajaran :</w:t>
            </w:r>
          </w:p>
          <w:p w14:paraId="6D5AC901"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4EDE29EB" w14:textId="77777777" w:rsidR="00A716FB" w:rsidRDefault="00A716FB" w:rsidP="00A716FB">
            <w:pPr>
              <w:pStyle w:val="ListParagraph"/>
              <w:numPr>
                <w:ilvl w:val="0"/>
                <w:numId w:val="19"/>
              </w:numPr>
              <w:ind w:left="187" w:hanging="187"/>
              <w:jc w:val="both"/>
              <w:rPr>
                <w:rFonts w:cs="Arial"/>
                <w:sz w:val="18"/>
                <w:lang w:val="en-US" w:eastAsia="id-ID"/>
              </w:rPr>
            </w:pPr>
            <w:r w:rsidRPr="007078FD">
              <w:rPr>
                <w:rFonts w:cs="Arial"/>
                <w:sz w:val="18"/>
                <w:lang w:val="en-US" w:eastAsia="id-ID"/>
              </w:rPr>
              <w:t>Diskusi kelompok</w:t>
            </w:r>
          </w:p>
          <w:p w14:paraId="1023BEB3" w14:textId="3BFAEE45" w:rsidR="00A716FB" w:rsidRPr="00852C4C" w:rsidRDefault="00A716FB" w:rsidP="00A716FB">
            <w:pPr>
              <w:numPr>
                <w:ilvl w:val="1"/>
                <w:numId w:val="17"/>
              </w:numPr>
              <w:spacing w:before="120"/>
              <w:ind w:left="176" w:hanging="170"/>
              <w:rPr>
                <w:bCs/>
                <w:sz w:val="16"/>
                <w:szCs w:val="16"/>
                <w:lang w:eastAsia="id-ID"/>
              </w:rPr>
            </w:pPr>
            <w:r>
              <w:rPr>
                <w:rFonts w:cs="Arial"/>
                <w:sz w:val="18"/>
                <w:lang w:val="en-US" w:eastAsia="id-ID"/>
              </w:rPr>
              <w:t>Studi kasus</w:t>
            </w:r>
          </w:p>
        </w:tc>
        <w:tc>
          <w:tcPr>
            <w:tcW w:w="1357" w:type="dxa"/>
            <w:tcBorders>
              <w:top w:val="single" w:sz="4" w:space="0" w:color="auto"/>
              <w:left w:val="single" w:sz="4" w:space="0" w:color="auto"/>
              <w:bottom w:val="single" w:sz="4" w:space="0" w:color="auto"/>
              <w:right w:val="single" w:sz="4" w:space="0" w:color="auto"/>
            </w:tcBorders>
          </w:tcPr>
          <w:p w14:paraId="60A93A11" w14:textId="1AE8233A"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Pr>
                <w:rFonts w:ascii="Calibri" w:hAnsi="Calibri"/>
                <w:bCs/>
                <w:sz w:val="20"/>
                <w:szCs w:val="20"/>
                <w:lang w:val="en-US" w:eastAsia="id-ID"/>
              </w:rPr>
              <w:t>1</w:t>
            </w:r>
            <w:r w:rsidRPr="001D5BA8">
              <w:rPr>
                <w:rFonts w:ascii="Calibri" w:hAnsi="Calibri"/>
                <w:bCs/>
                <w:sz w:val="20"/>
                <w:szCs w:val="20"/>
                <w:lang w:val="en-US" w:eastAsia="id-ID"/>
              </w:rPr>
              <w:t>x</w:t>
            </w:r>
          </w:p>
          <w:p w14:paraId="57259AC8"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58AFC71E" w14:textId="77777777" w:rsidR="00126C7D" w:rsidRDefault="00126C7D" w:rsidP="00126C7D">
            <w:pPr>
              <w:rPr>
                <w:rFonts w:ascii="Calibri" w:hAnsi="Calibri"/>
                <w:bCs/>
                <w:sz w:val="20"/>
                <w:szCs w:val="20"/>
                <w:lang w:val="id-ID" w:eastAsia="id-ID"/>
              </w:rPr>
            </w:pPr>
          </w:p>
          <w:p w14:paraId="6A76A948"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654911C3" w14:textId="77777777" w:rsidR="00126C7D" w:rsidRPr="001D5BA8" w:rsidRDefault="00126C7D" w:rsidP="00126C7D">
            <w:pPr>
              <w:spacing w:before="120"/>
              <w:ind w:left="13"/>
              <w:rPr>
                <w:rFonts w:ascii="Calibri" w:hAnsi="Calibri"/>
                <w:bCs/>
                <w:sz w:val="20"/>
                <w:szCs w:val="20"/>
                <w:lang w:val="id-ID" w:eastAsia="id-ID"/>
              </w:rPr>
            </w:pPr>
          </w:p>
          <w:p w14:paraId="3F3B412E"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29AFEBC7" w14:textId="2D16032F"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63ADB264" w14:textId="77777777" w:rsidR="00A716FB" w:rsidRDefault="00A716FB" w:rsidP="00A716FB">
            <w:pPr>
              <w:pStyle w:val="ListParagraph"/>
              <w:numPr>
                <w:ilvl w:val="0"/>
                <w:numId w:val="39"/>
              </w:numPr>
              <w:ind w:left="232" w:hanging="232"/>
              <w:jc w:val="both"/>
              <w:rPr>
                <w:rFonts w:cs="Arial"/>
                <w:sz w:val="18"/>
                <w:lang w:val="en-US" w:eastAsia="id-ID"/>
              </w:rPr>
            </w:pPr>
            <w:r>
              <w:rPr>
                <w:rFonts w:cs="Arial"/>
                <w:sz w:val="18"/>
                <w:lang w:val="en-US" w:eastAsia="id-ID"/>
              </w:rPr>
              <w:t>Dapat menguraikan makna Indonesia sebagai negara hu-kum.</w:t>
            </w:r>
          </w:p>
          <w:p w14:paraId="19A18245" w14:textId="77777777" w:rsidR="00A716FB" w:rsidRDefault="00A716FB" w:rsidP="00A716FB">
            <w:pPr>
              <w:pStyle w:val="ListParagraph"/>
              <w:numPr>
                <w:ilvl w:val="0"/>
                <w:numId w:val="39"/>
              </w:numPr>
              <w:ind w:left="232" w:hanging="232"/>
              <w:jc w:val="both"/>
              <w:rPr>
                <w:rFonts w:cs="Arial"/>
                <w:sz w:val="18"/>
                <w:lang w:val="en-US" w:eastAsia="id-ID"/>
              </w:rPr>
            </w:pPr>
            <w:r>
              <w:rPr>
                <w:rFonts w:cs="Arial"/>
                <w:sz w:val="18"/>
                <w:lang w:val="en-US" w:eastAsia="id-ID"/>
              </w:rPr>
              <w:t>Dapat men-deskripsikan hubungan negara hukum dengan HAM.</w:t>
            </w:r>
          </w:p>
          <w:p w14:paraId="640F3FAC" w14:textId="77777777" w:rsidR="00A716FB" w:rsidRDefault="00A716FB" w:rsidP="00A716FB">
            <w:pPr>
              <w:pStyle w:val="ListParagraph"/>
              <w:numPr>
                <w:ilvl w:val="0"/>
                <w:numId w:val="39"/>
              </w:numPr>
              <w:ind w:left="232" w:hanging="232"/>
              <w:jc w:val="both"/>
              <w:rPr>
                <w:rFonts w:cs="Arial"/>
                <w:sz w:val="18"/>
                <w:lang w:val="en-US" w:eastAsia="id-ID"/>
              </w:rPr>
            </w:pPr>
            <w:r>
              <w:rPr>
                <w:rFonts w:cs="Arial"/>
                <w:sz w:val="18"/>
                <w:lang w:val="en-US" w:eastAsia="id-ID"/>
              </w:rPr>
              <w:t>Dapat menerapkan prinsip negara hukum dalam kehidupan-nya sebagai warga negara.</w:t>
            </w:r>
          </w:p>
          <w:p w14:paraId="5CF4E7EA" w14:textId="380A8293" w:rsidR="00A716FB" w:rsidRPr="007937CA" w:rsidRDefault="00A716FB" w:rsidP="00A716FB">
            <w:pPr>
              <w:pStyle w:val="ListParagraph"/>
              <w:numPr>
                <w:ilvl w:val="0"/>
                <w:numId w:val="39"/>
              </w:numPr>
              <w:spacing w:before="120"/>
              <w:ind w:left="300" w:hanging="284"/>
              <w:rPr>
                <w:bCs/>
                <w:sz w:val="16"/>
                <w:szCs w:val="16"/>
                <w:lang w:val="id-ID" w:eastAsia="id-ID"/>
              </w:rPr>
            </w:pPr>
            <w:r w:rsidRPr="007937CA">
              <w:rPr>
                <w:rFonts w:cs="Arial"/>
                <w:sz w:val="18"/>
                <w:lang w:val="en-US" w:eastAsia="id-ID"/>
              </w:rPr>
              <w:t>Dapat mendukung penegakan HAM dan peradilan di Indonesia.</w:t>
            </w:r>
          </w:p>
        </w:tc>
        <w:tc>
          <w:tcPr>
            <w:tcW w:w="2228" w:type="dxa"/>
            <w:tcBorders>
              <w:top w:val="single" w:sz="4" w:space="0" w:color="auto"/>
              <w:left w:val="single" w:sz="4" w:space="0" w:color="auto"/>
              <w:bottom w:val="single" w:sz="4" w:space="0" w:color="auto"/>
              <w:right w:val="single" w:sz="4" w:space="0" w:color="auto"/>
            </w:tcBorders>
          </w:tcPr>
          <w:p w14:paraId="6436CD22" w14:textId="77777777" w:rsidR="00A716FB" w:rsidRPr="00BA5E40" w:rsidRDefault="00A716FB" w:rsidP="00A716FB">
            <w:pPr>
              <w:rPr>
                <w:rFonts w:cs="Arial"/>
                <w:sz w:val="18"/>
                <w:lang w:val="en-US" w:eastAsia="id-ID"/>
              </w:rPr>
            </w:pPr>
            <w:r>
              <w:rPr>
                <w:rFonts w:cs="Arial"/>
                <w:sz w:val="18"/>
                <w:lang w:val="en-US" w:eastAsia="id-ID"/>
              </w:rPr>
              <w:t>Kriteria :</w:t>
            </w:r>
          </w:p>
          <w:p w14:paraId="25688232"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Ketepatan</w:t>
            </w:r>
          </w:p>
          <w:p w14:paraId="355780C5"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Keseuaian</w:t>
            </w:r>
          </w:p>
          <w:p w14:paraId="78F3DFC7"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Sistematika</w:t>
            </w:r>
          </w:p>
          <w:p w14:paraId="3EDCC9CF" w14:textId="77777777" w:rsidR="00A716FB" w:rsidRPr="007078FD" w:rsidRDefault="00A716FB" w:rsidP="00A716FB">
            <w:pPr>
              <w:pStyle w:val="ListParagraph"/>
              <w:ind w:left="210"/>
              <w:rPr>
                <w:rFonts w:cs="Arial"/>
                <w:sz w:val="18"/>
                <w:lang w:val="en-US" w:eastAsia="id-ID"/>
              </w:rPr>
            </w:pPr>
          </w:p>
          <w:p w14:paraId="3736CF0F" w14:textId="77777777" w:rsidR="00A716FB" w:rsidRDefault="00A716FB" w:rsidP="00A716FB">
            <w:pPr>
              <w:rPr>
                <w:rFonts w:cs="Arial"/>
                <w:sz w:val="18"/>
                <w:lang w:val="en-US" w:eastAsia="id-ID"/>
              </w:rPr>
            </w:pPr>
            <w:r w:rsidRPr="00700803">
              <w:rPr>
                <w:rFonts w:cs="Arial"/>
                <w:sz w:val="18"/>
                <w:lang w:val="en-US" w:eastAsia="id-ID"/>
              </w:rPr>
              <w:t>Bentuk penilaian :</w:t>
            </w:r>
          </w:p>
          <w:p w14:paraId="4CB24984"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Ringkasan artikel</w:t>
            </w:r>
          </w:p>
          <w:p w14:paraId="15D1AC08" w14:textId="6EBB2956" w:rsidR="00A716FB" w:rsidRPr="007937CA" w:rsidRDefault="00A716FB" w:rsidP="00A716FB">
            <w:pPr>
              <w:pStyle w:val="ListParagraph"/>
              <w:numPr>
                <w:ilvl w:val="0"/>
                <w:numId w:val="36"/>
              </w:numPr>
              <w:ind w:left="172" w:hanging="172"/>
              <w:jc w:val="both"/>
              <w:rPr>
                <w:bCs/>
                <w:sz w:val="16"/>
                <w:szCs w:val="16"/>
                <w:lang w:val="id-ID" w:eastAsia="id-ID"/>
              </w:rPr>
            </w:pPr>
            <w:r w:rsidRPr="007937CA">
              <w:rPr>
                <w:rFonts w:cs="Arial"/>
                <w:sz w:val="18"/>
                <w:lang w:val="en-US" w:eastAsia="id-ID"/>
              </w:rPr>
              <w:t>Presentasi</w:t>
            </w:r>
          </w:p>
        </w:tc>
        <w:tc>
          <w:tcPr>
            <w:tcW w:w="1519" w:type="dxa"/>
            <w:tcBorders>
              <w:top w:val="single" w:sz="4" w:space="0" w:color="auto"/>
              <w:left w:val="single" w:sz="4" w:space="0" w:color="auto"/>
              <w:bottom w:val="single" w:sz="4" w:space="0" w:color="auto"/>
              <w:right w:val="single" w:sz="4" w:space="0" w:color="auto"/>
            </w:tcBorders>
          </w:tcPr>
          <w:p w14:paraId="0038F18C"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dalam menguraikan makna Indonesia sebagai negara hukum.</w:t>
            </w:r>
          </w:p>
          <w:p w14:paraId="23973C76"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mendeskripsi-kan hubungan negar hukum dan HAM.</w:t>
            </w:r>
          </w:p>
          <w:p w14:paraId="7BF741F9"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dalam menerapkan prinsip negara hukum dalam kehidupannya sebagai warga negara.</w:t>
            </w:r>
          </w:p>
          <w:p w14:paraId="27C16575" w14:textId="57AAE424" w:rsidR="00A716FB" w:rsidRPr="007937CA" w:rsidRDefault="00A716FB" w:rsidP="00A716FB">
            <w:pPr>
              <w:pStyle w:val="ListParagraph"/>
              <w:numPr>
                <w:ilvl w:val="0"/>
                <w:numId w:val="36"/>
              </w:numPr>
              <w:spacing w:before="120"/>
              <w:ind w:left="205" w:hanging="205"/>
              <w:rPr>
                <w:bCs/>
                <w:sz w:val="16"/>
                <w:szCs w:val="16"/>
                <w:lang w:val="id-ID" w:eastAsia="id-ID"/>
              </w:rPr>
            </w:pPr>
            <w:r w:rsidRPr="007937CA">
              <w:rPr>
                <w:bCs/>
                <w:sz w:val="18"/>
                <w:lang w:val="en-US" w:eastAsia="id-ID"/>
              </w:rPr>
              <w:t xml:space="preserve">Ketepatan </w:t>
            </w:r>
            <w:r w:rsidRPr="007937CA">
              <w:rPr>
                <w:bCs/>
                <w:sz w:val="18"/>
                <w:lang w:val="en-US" w:eastAsia="id-ID"/>
              </w:rPr>
              <w:lastRenderedPageBreak/>
              <w:t>dalam mendukung penegakan HAM dan peradilan di Indonesia.</w:t>
            </w:r>
          </w:p>
        </w:tc>
        <w:tc>
          <w:tcPr>
            <w:tcW w:w="992" w:type="dxa"/>
            <w:tcBorders>
              <w:top w:val="single" w:sz="4" w:space="0" w:color="auto"/>
              <w:left w:val="single" w:sz="4" w:space="0" w:color="auto"/>
              <w:bottom w:val="single" w:sz="4" w:space="0" w:color="auto"/>
              <w:right w:val="single" w:sz="4" w:space="0" w:color="auto"/>
            </w:tcBorders>
          </w:tcPr>
          <w:p w14:paraId="415DF5F9" w14:textId="6CCCFE37" w:rsidR="00A716FB" w:rsidRPr="00F97EE9" w:rsidRDefault="00A716FB" w:rsidP="00A716FB">
            <w:pPr>
              <w:spacing w:before="120"/>
              <w:jc w:val="center"/>
              <w:rPr>
                <w:bCs/>
                <w:sz w:val="20"/>
                <w:szCs w:val="20"/>
                <w:lang w:val="en-US" w:eastAsia="id-ID"/>
              </w:rPr>
            </w:pPr>
            <w:r>
              <w:rPr>
                <w:bCs/>
                <w:sz w:val="20"/>
                <w:szCs w:val="20"/>
                <w:lang w:val="en-US" w:eastAsia="id-ID"/>
              </w:rPr>
              <w:lastRenderedPageBreak/>
              <w:t>8</w:t>
            </w:r>
          </w:p>
        </w:tc>
      </w:tr>
      <w:tr w:rsidR="00A716FB" w:rsidRPr="00852C4C" w14:paraId="4CFDA0D5" w14:textId="77777777" w:rsidTr="004F37D1">
        <w:trPr>
          <w:trHeight w:val="1551"/>
        </w:trPr>
        <w:tc>
          <w:tcPr>
            <w:tcW w:w="1087" w:type="dxa"/>
            <w:tcBorders>
              <w:top w:val="single" w:sz="4" w:space="0" w:color="auto"/>
              <w:left w:val="single" w:sz="4" w:space="0" w:color="auto"/>
              <w:bottom w:val="single" w:sz="4" w:space="0" w:color="auto"/>
              <w:right w:val="single" w:sz="4" w:space="0" w:color="auto"/>
            </w:tcBorders>
          </w:tcPr>
          <w:p w14:paraId="67CF8FD3" w14:textId="4DBC5DB2" w:rsidR="00A716FB" w:rsidRPr="00852C4C" w:rsidRDefault="00A716FB" w:rsidP="00A716FB">
            <w:pPr>
              <w:spacing w:before="120"/>
              <w:jc w:val="center"/>
              <w:rPr>
                <w:bCs/>
                <w:sz w:val="22"/>
                <w:lang w:val="en-US" w:eastAsia="id-ID"/>
              </w:rPr>
            </w:pPr>
            <w:r>
              <w:rPr>
                <w:rFonts w:cs="Arial"/>
                <w:bCs/>
                <w:sz w:val="18"/>
                <w:lang w:val="en-US" w:eastAsia="id-ID"/>
              </w:rPr>
              <w:t>10-11</w:t>
            </w:r>
          </w:p>
        </w:tc>
        <w:tc>
          <w:tcPr>
            <w:tcW w:w="2268" w:type="dxa"/>
            <w:tcBorders>
              <w:top w:val="single" w:sz="4" w:space="0" w:color="auto"/>
              <w:left w:val="single" w:sz="4" w:space="0" w:color="auto"/>
              <w:bottom w:val="single" w:sz="4" w:space="0" w:color="auto"/>
              <w:right w:val="single" w:sz="4" w:space="0" w:color="auto"/>
            </w:tcBorders>
          </w:tcPr>
          <w:p w14:paraId="3D6F38EF" w14:textId="77777777" w:rsidR="00A716FB" w:rsidRDefault="00A716FB" w:rsidP="00A716FB">
            <w:pPr>
              <w:rPr>
                <w:rFonts w:cs="Arial"/>
                <w:sz w:val="18"/>
                <w:lang w:val="en-US" w:eastAsia="id-ID"/>
              </w:rPr>
            </w:pPr>
            <w:r>
              <w:rPr>
                <w:rFonts w:cs="Arial"/>
                <w:sz w:val="18"/>
                <w:lang w:val="en-US" w:eastAsia="id-ID"/>
              </w:rPr>
              <w:t>Mahasiswa mampu :</w:t>
            </w:r>
          </w:p>
          <w:p w14:paraId="6EE7FE04" w14:textId="77777777" w:rsidR="00A716FB" w:rsidRDefault="00A716FB" w:rsidP="00A716FB">
            <w:pPr>
              <w:pStyle w:val="ListParagraph"/>
              <w:numPr>
                <w:ilvl w:val="0"/>
                <w:numId w:val="40"/>
              </w:numPr>
              <w:ind w:left="268" w:hanging="283"/>
              <w:jc w:val="both"/>
              <w:rPr>
                <w:rFonts w:cs="Arial"/>
                <w:sz w:val="18"/>
                <w:lang w:val="en-US" w:eastAsia="id-ID"/>
              </w:rPr>
            </w:pPr>
            <w:r>
              <w:rPr>
                <w:rFonts w:cs="Arial"/>
                <w:sz w:val="18"/>
                <w:lang w:val="en-US" w:eastAsia="id-ID"/>
              </w:rPr>
              <w:t>Menjelaskan pentingnya wilayah sebagai ruang hidup bangsa.</w:t>
            </w:r>
          </w:p>
          <w:p w14:paraId="5508CD72" w14:textId="77777777" w:rsidR="00A716FB" w:rsidRDefault="00A716FB" w:rsidP="00A716FB">
            <w:pPr>
              <w:pStyle w:val="ListParagraph"/>
              <w:numPr>
                <w:ilvl w:val="0"/>
                <w:numId w:val="40"/>
              </w:numPr>
              <w:ind w:left="268" w:hanging="283"/>
              <w:jc w:val="both"/>
              <w:rPr>
                <w:rFonts w:cs="Arial"/>
                <w:sz w:val="18"/>
                <w:lang w:val="en-US" w:eastAsia="id-ID"/>
              </w:rPr>
            </w:pPr>
            <w:r>
              <w:rPr>
                <w:rFonts w:cs="Arial"/>
                <w:sz w:val="18"/>
                <w:lang w:val="en-US" w:eastAsia="id-ID"/>
              </w:rPr>
              <w:t>Menjelaskan konsepsi wawasan nusantara sebagai pandangan geopolitik bangsa Indonesia.</w:t>
            </w:r>
          </w:p>
          <w:p w14:paraId="4DBE8121" w14:textId="77777777" w:rsidR="00A716FB" w:rsidRPr="006D68DB" w:rsidRDefault="00A716FB" w:rsidP="00A716FB">
            <w:pPr>
              <w:pStyle w:val="ListParagraph"/>
              <w:numPr>
                <w:ilvl w:val="0"/>
                <w:numId w:val="40"/>
              </w:numPr>
              <w:ind w:left="268" w:hanging="283"/>
              <w:jc w:val="both"/>
              <w:rPr>
                <w:rFonts w:cs="Arial"/>
                <w:sz w:val="18"/>
                <w:lang w:val="en-US" w:eastAsia="id-ID"/>
              </w:rPr>
            </w:pPr>
            <w:r>
              <w:rPr>
                <w:rFonts w:cs="Arial"/>
                <w:sz w:val="18"/>
                <w:lang w:val="en-US" w:eastAsia="id-ID"/>
              </w:rPr>
              <w:t>Memberi contoh implentasi wawasan nusantara.</w:t>
            </w:r>
          </w:p>
          <w:p w14:paraId="08A0B8E6" w14:textId="2507F5D8" w:rsidR="00A716FB" w:rsidRPr="00852C4C" w:rsidRDefault="00A716FB" w:rsidP="00A716FB">
            <w:pPr>
              <w:ind w:left="203"/>
              <w:rPr>
                <w:sz w:val="16"/>
                <w:szCs w:val="16"/>
                <w:lang w:val="id-ID"/>
              </w:rPr>
            </w:pPr>
          </w:p>
        </w:tc>
        <w:tc>
          <w:tcPr>
            <w:tcW w:w="2126" w:type="dxa"/>
            <w:tcBorders>
              <w:top w:val="single" w:sz="4" w:space="0" w:color="auto"/>
              <w:left w:val="single" w:sz="4" w:space="0" w:color="auto"/>
              <w:bottom w:val="single" w:sz="4" w:space="0" w:color="auto"/>
              <w:right w:val="single" w:sz="4" w:space="0" w:color="auto"/>
            </w:tcBorders>
          </w:tcPr>
          <w:p w14:paraId="041CB89D" w14:textId="77777777" w:rsidR="00A716FB" w:rsidRDefault="00A716FB" w:rsidP="00A716FB">
            <w:pPr>
              <w:rPr>
                <w:rFonts w:cs="Arial"/>
                <w:sz w:val="18"/>
                <w:lang w:val="en-US" w:eastAsia="id-ID"/>
              </w:rPr>
            </w:pPr>
            <w:r>
              <w:rPr>
                <w:rFonts w:cs="Arial"/>
                <w:sz w:val="18"/>
                <w:lang w:val="en-US" w:eastAsia="id-ID"/>
              </w:rPr>
              <w:t>Geopolitik/wawasan nusantara.</w:t>
            </w:r>
          </w:p>
          <w:p w14:paraId="5CE31030" w14:textId="77777777" w:rsidR="00A716FB" w:rsidRDefault="00A716FB" w:rsidP="00A716FB">
            <w:pPr>
              <w:pStyle w:val="ListParagraph"/>
              <w:numPr>
                <w:ilvl w:val="0"/>
                <w:numId w:val="38"/>
              </w:numPr>
              <w:ind w:left="288" w:hanging="283"/>
              <w:jc w:val="both"/>
              <w:rPr>
                <w:rFonts w:cs="Arial"/>
                <w:sz w:val="18"/>
                <w:lang w:val="en-US" w:eastAsia="id-ID"/>
              </w:rPr>
            </w:pPr>
            <w:r>
              <w:rPr>
                <w:rFonts w:cs="Arial"/>
                <w:sz w:val="18"/>
                <w:lang w:val="en-US" w:eastAsia="id-ID"/>
              </w:rPr>
              <w:t>Wilayah sebagai ruang hidup bangsa.</w:t>
            </w:r>
          </w:p>
          <w:p w14:paraId="0DF0E146" w14:textId="77777777" w:rsidR="00A716FB" w:rsidRDefault="00A716FB" w:rsidP="00A716FB">
            <w:pPr>
              <w:pStyle w:val="ListParagraph"/>
              <w:numPr>
                <w:ilvl w:val="0"/>
                <w:numId w:val="38"/>
              </w:numPr>
              <w:ind w:left="288" w:hanging="283"/>
              <w:jc w:val="both"/>
              <w:rPr>
                <w:rFonts w:cs="Arial"/>
                <w:sz w:val="18"/>
                <w:lang w:val="en-US" w:eastAsia="id-ID"/>
              </w:rPr>
            </w:pPr>
            <w:r>
              <w:rPr>
                <w:rFonts w:cs="Arial"/>
                <w:sz w:val="18"/>
                <w:lang w:val="en-US" w:eastAsia="id-ID"/>
              </w:rPr>
              <w:t>Wawasan nusantara sebagai pandangan geopolitik bangsa Indonesia.</w:t>
            </w:r>
          </w:p>
          <w:p w14:paraId="32AC2F4B" w14:textId="4FEDC7F1" w:rsidR="00A716FB" w:rsidRPr="007937CA" w:rsidRDefault="00A716FB" w:rsidP="00A716FB">
            <w:pPr>
              <w:pStyle w:val="ListParagraph"/>
              <w:numPr>
                <w:ilvl w:val="0"/>
                <w:numId w:val="38"/>
              </w:numPr>
              <w:ind w:left="342"/>
              <w:rPr>
                <w:sz w:val="16"/>
                <w:szCs w:val="16"/>
                <w:lang w:val="id-ID"/>
              </w:rPr>
            </w:pPr>
            <w:r w:rsidRPr="007937CA">
              <w:rPr>
                <w:rFonts w:cs="Arial"/>
                <w:sz w:val="18"/>
                <w:lang w:val="en-US" w:eastAsia="id-ID"/>
              </w:rPr>
              <w:t>Implementasi wawasan nusantara.</w:t>
            </w:r>
          </w:p>
        </w:tc>
        <w:tc>
          <w:tcPr>
            <w:tcW w:w="1620" w:type="dxa"/>
            <w:tcBorders>
              <w:top w:val="single" w:sz="4" w:space="0" w:color="auto"/>
              <w:left w:val="single" w:sz="4" w:space="0" w:color="auto"/>
              <w:bottom w:val="single" w:sz="4" w:space="0" w:color="auto"/>
              <w:right w:val="single" w:sz="4" w:space="0" w:color="auto"/>
            </w:tcBorders>
          </w:tcPr>
          <w:p w14:paraId="5E8F0C48" w14:textId="77777777" w:rsidR="00A716FB" w:rsidRDefault="00A716FB" w:rsidP="00A716FB">
            <w:pPr>
              <w:rPr>
                <w:rFonts w:cs="Arial"/>
                <w:sz w:val="18"/>
                <w:lang w:val="en-US" w:eastAsia="id-ID"/>
              </w:rPr>
            </w:pPr>
            <w:r>
              <w:rPr>
                <w:rFonts w:cs="Arial"/>
                <w:sz w:val="18"/>
                <w:lang w:val="en-US" w:eastAsia="id-ID"/>
              </w:rPr>
              <w:t>Bentuk pembelajaran :</w:t>
            </w:r>
          </w:p>
          <w:p w14:paraId="30D7120E"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45DC6C24"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14:paraId="342D7EBD" w14:textId="77777777" w:rsidR="00A716FB" w:rsidRDefault="00A716FB" w:rsidP="00A716FB">
            <w:pPr>
              <w:rPr>
                <w:rFonts w:cs="Arial"/>
                <w:sz w:val="18"/>
                <w:lang w:val="en-US" w:eastAsia="id-ID"/>
              </w:rPr>
            </w:pPr>
          </w:p>
          <w:p w14:paraId="5063F472" w14:textId="77777777" w:rsidR="00A716FB" w:rsidRPr="00BA5E40" w:rsidRDefault="00A716FB" w:rsidP="00A716FB">
            <w:pPr>
              <w:rPr>
                <w:rFonts w:cs="Arial"/>
                <w:sz w:val="18"/>
                <w:lang w:val="en-US" w:eastAsia="id-ID"/>
              </w:rPr>
            </w:pPr>
            <w:r>
              <w:rPr>
                <w:rFonts w:cs="Arial"/>
                <w:sz w:val="18"/>
                <w:lang w:val="en-US" w:eastAsia="id-ID"/>
              </w:rPr>
              <w:t>Metode pembelajaran :</w:t>
            </w:r>
          </w:p>
          <w:p w14:paraId="25A5A6D0"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7DDF4E04" w14:textId="5EFD3488" w:rsidR="00A716FB" w:rsidRPr="00852C4C" w:rsidRDefault="00A716FB" w:rsidP="00A716FB">
            <w:pPr>
              <w:numPr>
                <w:ilvl w:val="1"/>
                <w:numId w:val="38"/>
              </w:numPr>
              <w:spacing w:before="120"/>
              <w:ind w:left="176" w:hanging="170"/>
              <w:rPr>
                <w:bCs/>
                <w:sz w:val="16"/>
                <w:szCs w:val="16"/>
                <w:lang w:eastAsia="id-ID"/>
              </w:rPr>
            </w:pPr>
            <w:r>
              <w:rPr>
                <w:rFonts w:cs="Arial"/>
                <w:sz w:val="18"/>
                <w:lang w:val="en-US" w:eastAsia="id-ID"/>
              </w:rPr>
              <w:t>Diskusi kelompok</w:t>
            </w:r>
          </w:p>
        </w:tc>
        <w:tc>
          <w:tcPr>
            <w:tcW w:w="1357" w:type="dxa"/>
            <w:tcBorders>
              <w:top w:val="single" w:sz="4" w:space="0" w:color="auto"/>
              <w:left w:val="single" w:sz="4" w:space="0" w:color="auto"/>
              <w:bottom w:val="single" w:sz="4" w:space="0" w:color="auto"/>
              <w:right w:val="single" w:sz="4" w:space="0" w:color="auto"/>
            </w:tcBorders>
          </w:tcPr>
          <w:p w14:paraId="3DCB3C2E" w14:textId="77777777"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sidRPr="001D5BA8">
              <w:rPr>
                <w:rFonts w:ascii="Calibri" w:hAnsi="Calibri"/>
                <w:bCs/>
                <w:sz w:val="20"/>
                <w:szCs w:val="20"/>
                <w:lang w:val="en-US" w:eastAsia="id-ID"/>
              </w:rPr>
              <w:t>2x</w:t>
            </w:r>
          </w:p>
          <w:p w14:paraId="38D07858"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30A59452" w14:textId="77777777" w:rsidR="00126C7D" w:rsidRDefault="00126C7D" w:rsidP="00126C7D">
            <w:pPr>
              <w:rPr>
                <w:rFonts w:ascii="Calibri" w:hAnsi="Calibri"/>
                <w:bCs/>
                <w:sz w:val="20"/>
                <w:szCs w:val="20"/>
                <w:lang w:val="id-ID" w:eastAsia="id-ID"/>
              </w:rPr>
            </w:pPr>
          </w:p>
          <w:p w14:paraId="5B37EB26"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0B44F716" w14:textId="77777777" w:rsidR="00126C7D" w:rsidRPr="001D5BA8" w:rsidRDefault="00126C7D" w:rsidP="00126C7D">
            <w:pPr>
              <w:spacing w:before="120"/>
              <w:ind w:left="13"/>
              <w:rPr>
                <w:rFonts w:ascii="Calibri" w:hAnsi="Calibri"/>
                <w:bCs/>
                <w:sz w:val="20"/>
                <w:szCs w:val="20"/>
                <w:lang w:val="id-ID" w:eastAsia="id-ID"/>
              </w:rPr>
            </w:pPr>
          </w:p>
          <w:p w14:paraId="6FC7B824"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563577AC" w14:textId="569C1B2C"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55452219" w14:textId="77777777" w:rsidR="00A716FB" w:rsidRDefault="00A716FB" w:rsidP="00A716FB">
            <w:pPr>
              <w:pStyle w:val="ListParagraph"/>
              <w:numPr>
                <w:ilvl w:val="0"/>
                <w:numId w:val="41"/>
              </w:numPr>
              <w:ind w:left="232" w:hanging="232"/>
              <w:jc w:val="both"/>
              <w:rPr>
                <w:rFonts w:cs="Arial"/>
                <w:sz w:val="18"/>
                <w:lang w:val="en-US" w:eastAsia="id-ID"/>
              </w:rPr>
            </w:pPr>
            <w:r>
              <w:rPr>
                <w:rFonts w:cs="Arial"/>
                <w:sz w:val="18"/>
                <w:lang w:val="en-US" w:eastAsia="id-ID"/>
              </w:rPr>
              <w:t>Dapat menjelaskan pentingnya wilayah sebagai ruanag lingkup bangsa.</w:t>
            </w:r>
          </w:p>
          <w:p w14:paraId="583A068D" w14:textId="77777777" w:rsidR="00A716FB" w:rsidRDefault="00A716FB" w:rsidP="00A716FB">
            <w:pPr>
              <w:pStyle w:val="ListParagraph"/>
              <w:numPr>
                <w:ilvl w:val="0"/>
                <w:numId w:val="41"/>
              </w:numPr>
              <w:ind w:left="232" w:hanging="232"/>
              <w:jc w:val="both"/>
              <w:rPr>
                <w:rFonts w:cs="Arial"/>
                <w:sz w:val="18"/>
                <w:lang w:val="en-US" w:eastAsia="id-ID"/>
              </w:rPr>
            </w:pPr>
            <w:r>
              <w:rPr>
                <w:rFonts w:cs="Arial"/>
                <w:sz w:val="18"/>
                <w:lang w:val="en-US" w:eastAsia="id-ID"/>
              </w:rPr>
              <w:t>Memahami konsepsi wawasan nusantara sebagai pendukung geopolitik bangsa Indonesia.</w:t>
            </w:r>
          </w:p>
          <w:p w14:paraId="5C3CE284" w14:textId="451A3786" w:rsidR="00A716FB" w:rsidRPr="007937CA" w:rsidRDefault="00A716FB" w:rsidP="00A716FB">
            <w:pPr>
              <w:pStyle w:val="ListParagraph"/>
              <w:numPr>
                <w:ilvl w:val="0"/>
                <w:numId w:val="41"/>
              </w:numPr>
              <w:spacing w:before="120"/>
              <w:ind w:left="300" w:hanging="284"/>
              <w:rPr>
                <w:bCs/>
                <w:sz w:val="16"/>
                <w:szCs w:val="16"/>
                <w:lang w:val="id-ID" w:eastAsia="id-ID"/>
              </w:rPr>
            </w:pPr>
            <w:r w:rsidRPr="007937CA">
              <w:rPr>
                <w:rFonts w:cs="Arial"/>
                <w:sz w:val="18"/>
                <w:lang w:val="en-US" w:eastAsia="id-ID"/>
              </w:rPr>
              <w:t>Dapat memberikan contoh implemen-tasi wawasan nusantara.</w:t>
            </w:r>
          </w:p>
        </w:tc>
        <w:tc>
          <w:tcPr>
            <w:tcW w:w="2228" w:type="dxa"/>
            <w:tcBorders>
              <w:top w:val="single" w:sz="4" w:space="0" w:color="auto"/>
              <w:left w:val="single" w:sz="4" w:space="0" w:color="auto"/>
              <w:bottom w:val="single" w:sz="4" w:space="0" w:color="auto"/>
              <w:right w:val="single" w:sz="4" w:space="0" w:color="auto"/>
            </w:tcBorders>
          </w:tcPr>
          <w:p w14:paraId="7DB56F55" w14:textId="77777777" w:rsidR="00A716FB" w:rsidRPr="00BA5E40" w:rsidRDefault="00A716FB" w:rsidP="00A716FB">
            <w:pPr>
              <w:rPr>
                <w:rFonts w:cs="Arial"/>
                <w:sz w:val="18"/>
                <w:lang w:val="en-US" w:eastAsia="id-ID"/>
              </w:rPr>
            </w:pPr>
            <w:r>
              <w:rPr>
                <w:rFonts w:cs="Arial"/>
                <w:sz w:val="18"/>
                <w:lang w:val="en-US" w:eastAsia="id-ID"/>
              </w:rPr>
              <w:t>Kriteria :</w:t>
            </w:r>
          </w:p>
          <w:p w14:paraId="347D000C"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Kebenaran jawaban tes</w:t>
            </w:r>
          </w:p>
          <w:p w14:paraId="3A77A30D" w14:textId="77777777" w:rsidR="00A716FB" w:rsidRPr="008B2BE3"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Kelengka-pan tugas</w:t>
            </w:r>
          </w:p>
          <w:p w14:paraId="1AB709A2" w14:textId="77777777" w:rsidR="00A716FB" w:rsidRPr="007078FD" w:rsidRDefault="00A716FB" w:rsidP="00A716FB">
            <w:pPr>
              <w:pStyle w:val="ListParagraph"/>
              <w:ind w:left="210"/>
              <w:rPr>
                <w:rFonts w:cs="Arial"/>
                <w:sz w:val="18"/>
                <w:lang w:val="en-US" w:eastAsia="id-ID"/>
              </w:rPr>
            </w:pPr>
          </w:p>
          <w:p w14:paraId="7AF95281" w14:textId="77777777" w:rsidR="00A716FB" w:rsidRDefault="00A716FB" w:rsidP="00A716FB">
            <w:pPr>
              <w:rPr>
                <w:rFonts w:cs="Arial"/>
                <w:sz w:val="18"/>
                <w:lang w:val="en-US" w:eastAsia="id-ID"/>
              </w:rPr>
            </w:pPr>
            <w:r w:rsidRPr="00700803">
              <w:rPr>
                <w:rFonts w:cs="Arial"/>
                <w:sz w:val="18"/>
                <w:lang w:val="en-US" w:eastAsia="id-ID"/>
              </w:rPr>
              <w:t>Bentuk penilaian :</w:t>
            </w:r>
          </w:p>
          <w:p w14:paraId="49DF2A14"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Non tes</w:t>
            </w:r>
          </w:p>
          <w:p w14:paraId="115E2DFD"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Tulisan</w:t>
            </w:r>
          </w:p>
          <w:p w14:paraId="65170BE3"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Presentasi</w:t>
            </w:r>
          </w:p>
          <w:p w14:paraId="427285E2" w14:textId="19D0E387" w:rsidR="00A716FB" w:rsidRPr="00852C4C" w:rsidRDefault="00A716FB" w:rsidP="00A716FB">
            <w:pPr>
              <w:jc w:val="both"/>
              <w:rPr>
                <w:bCs/>
                <w:sz w:val="16"/>
                <w:szCs w:val="16"/>
                <w:lang w:val="en-US" w:eastAsia="id-ID"/>
              </w:rPr>
            </w:pPr>
          </w:p>
        </w:tc>
        <w:tc>
          <w:tcPr>
            <w:tcW w:w="1519" w:type="dxa"/>
            <w:tcBorders>
              <w:top w:val="single" w:sz="4" w:space="0" w:color="auto"/>
              <w:left w:val="single" w:sz="4" w:space="0" w:color="auto"/>
              <w:bottom w:val="single" w:sz="4" w:space="0" w:color="auto"/>
              <w:right w:val="single" w:sz="4" w:space="0" w:color="auto"/>
            </w:tcBorders>
          </w:tcPr>
          <w:p w14:paraId="0C90CE3A"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dalam menjelaskan pentingnya wilayah seagai ruang hidup bangsa.</w:t>
            </w:r>
          </w:p>
          <w:p w14:paraId="2A444DBB"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menjelaskan konsepsi wawasan nusantar sebagai pandangan geopolitik bangsa Indonesia.</w:t>
            </w:r>
          </w:p>
          <w:p w14:paraId="3E870BDD" w14:textId="1966BD6D" w:rsidR="00A716FB" w:rsidRPr="007937CA" w:rsidRDefault="00A716FB" w:rsidP="00A716FB">
            <w:pPr>
              <w:pStyle w:val="ListParagraph"/>
              <w:numPr>
                <w:ilvl w:val="0"/>
                <w:numId w:val="36"/>
              </w:numPr>
              <w:spacing w:before="120"/>
              <w:ind w:left="347" w:hanging="425"/>
              <w:rPr>
                <w:bCs/>
                <w:sz w:val="16"/>
                <w:szCs w:val="16"/>
                <w:lang w:val="id-ID" w:eastAsia="id-ID"/>
              </w:rPr>
            </w:pPr>
            <w:r w:rsidRPr="007937CA">
              <w:rPr>
                <w:bCs/>
                <w:sz w:val="18"/>
                <w:lang w:val="en-US" w:eastAsia="id-ID"/>
              </w:rPr>
              <w:t>Ketepatan dalam memberikan contoh implementasi wawasan nusantara.</w:t>
            </w:r>
          </w:p>
        </w:tc>
        <w:tc>
          <w:tcPr>
            <w:tcW w:w="992" w:type="dxa"/>
            <w:tcBorders>
              <w:top w:val="single" w:sz="4" w:space="0" w:color="auto"/>
              <w:left w:val="single" w:sz="4" w:space="0" w:color="auto"/>
              <w:bottom w:val="single" w:sz="4" w:space="0" w:color="auto"/>
              <w:right w:val="single" w:sz="4" w:space="0" w:color="auto"/>
            </w:tcBorders>
          </w:tcPr>
          <w:p w14:paraId="5DDEF22D" w14:textId="22D9307B" w:rsidR="00A716FB" w:rsidRPr="00F97EE9" w:rsidRDefault="00A716FB" w:rsidP="00A716FB">
            <w:pPr>
              <w:spacing w:before="120"/>
              <w:jc w:val="center"/>
              <w:rPr>
                <w:bCs/>
                <w:sz w:val="20"/>
                <w:szCs w:val="20"/>
                <w:lang w:val="en-US" w:eastAsia="id-ID"/>
              </w:rPr>
            </w:pPr>
            <w:r>
              <w:rPr>
                <w:bCs/>
                <w:sz w:val="20"/>
                <w:szCs w:val="20"/>
                <w:lang w:val="en-US" w:eastAsia="id-ID"/>
              </w:rPr>
              <w:t>4</w:t>
            </w:r>
          </w:p>
        </w:tc>
      </w:tr>
      <w:tr w:rsidR="00A716FB" w:rsidRPr="00852C4C" w14:paraId="633EAA25" w14:textId="77777777" w:rsidTr="004F37D1">
        <w:trPr>
          <w:trHeight w:val="1323"/>
        </w:trPr>
        <w:tc>
          <w:tcPr>
            <w:tcW w:w="1087" w:type="dxa"/>
            <w:tcBorders>
              <w:top w:val="single" w:sz="4" w:space="0" w:color="auto"/>
              <w:left w:val="single" w:sz="4" w:space="0" w:color="auto"/>
              <w:bottom w:val="single" w:sz="4" w:space="0" w:color="auto"/>
              <w:right w:val="single" w:sz="4" w:space="0" w:color="auto"/>
            </w:tcBorders>
          </w:tcPr>
          <w:p w14:paraId="390FE837" w14:textId="53B150BD" w:rsidR="00A716FB" w:rsidRPr="00852C4C" w:rsidRDefault="00A716FB" w:rsidP="00A716FB">
            <w:pPr>
              <w:spacing w:before="120"/>
              <w:jc w:val="center"/>
              <w:rPr>
                <w:bCs/>
                <w:sz w:val="22"/>
                <w:lang w:val="en-US" w:eastAsia="id-ID"/>
              </w:rPr>
            </w:pPr>
            <w:r>
              <w:rPr>
                <w:rFonts w:cs="Arial"/>
                <w:bCs/>
                <w:sz w:val="18"/>
                <w:lang w:val="en-US" w:eastAsia="id-ID"/>
              </w:rPr>
              <w:lastRenderedPageBreak/>
              <w:t>12-13</w:t>
            </w:r>
          </w:p>
        </w:tc>
        <w:tc>
          <w:tcPr>
            <w:tcW w:w="2268" w:type="dxa"/>
            <w:tcBorders>
              <w:top w:val="single" w:sz="4" w:space="0" w:color="auto"/>
              <w:left w:val="single" w:sz="4" w:space="0" w:color="auto"/>
              <w:bottom w:val="single" w:sz="4" w:space="0" w:color="auto"/>
              <w:right w:val="single" w:sz="4" w:space="0" w:color="auto"/>
            </w:tcBorders>
          </w:tcPr>
          <w:p w14:paraId="10484EB9" w14:textId="77777777" w:rsidR="00A716FB" w:rsidRDefault="00A716FB" w:rsidP="00A716FB">
            <w:pPr>
              <w:rPr>
                <w:rFonts w:cs="Arial"/>
                <w:sz w:val="18"/>
                <w:lang w:val="en-US" w:eastAsia="id-ID"/>
              </w:rPr>
            </w:pPr>
            <w:r>
              <w:rPr>
                <w:rFonts w:cs="Arial"/>
                <w:sz w:val="18"/>
                <w:lang w:val="en-US" w:eastAsia="id-ID"/>
              </w:rPr>
              <w:t>Mahasiswa mampu :</w:t>
            </w:r>
          </w:p>
          <w:p w14:paraId="4100CDD9" w14:textId="77777777" w:rsidR="00A716FB" w:rsidRDefault="00A716FB" w:rsidP="00A716FB">
            <w:pPr>
              <w:pStyle w:val="ListParagraph"/>
              <w:numPr>
                <w:ilvl w:val="0"/>
                <w:numId w:val="42"/>
              </w:numPr>
              <w:ind w:left="268" w:hanging="268"/>
              <w:jc w:val="both"/>
              <w:rPr>
                <w:rFonts w:cs="Arial"/>
                <w:sz w:val="18"/>
                <w:lang w:val="en-US" w:eastAsia="id-ID"/>
              </w:rPr>
            </w:pPr>
            <w:r>
              <w:rPr>
                <w:rFonts w:cs="Arial"/>
                <w:sz w:val="18"/>
                <w:lang w:val="en-US" w:eastAsia="id-ID"/>
              </w:rPr>
              <w:t>Mengemukakan unsur-unsur ketahanan nasional Indonesia.</w:t>
            </w:r>
          </w:p>
          <w:p w14:paraId="56E5D1FA" w14:textId="77777777" w:rsidR="00A716FB" w:rsidRDefault="00A716FB" w:rsidP="00A716FB">
            <w:pPr>
              <w:pStyle w:val="ListParagraph"/>
              <w:numPr>
                <w:ilvl w:val="0"/>
                <w:numId w:val="42"/>
              </w:numPr>
              <w:ind w:left="268" w:hanging="268"/>
              <w:jc w:val="both"/>
              <w:rPr>
                <w:rFonts w:cs="Arial"/>
                <w:sz w:val="18"/>
                <w:lang w:val="en-US" w:eastAsia="id-ID"/>
              </w:rPr>
            </w:pPr>
            <w:r>
              <w:rPr>
                <w:rFonts w:cs="Arial"/>
                <w:sz w:val="18"/>
                <w:lang w:val="en-US" w:eastAsia="id-ID"/>
              </w:rPr>
              <w:t>Menerapkan pendekatan Astagatra dalam pemecahan masalah.</w:t>
            </w:r>
          </w:p>
          <w:p w14:paraId="49B53CFC" w14:textId="77777777" w:rsidR="00A716FB" w:rsidRDefault="00A716FB" w:rsidP="00A716FB">
            <w:pPr>
              <w:pStyle w:val="ListParagraph"/>
              <w:numPr>
                <w:ilvl w:val="0"/>
                <w:numId w:val="42"/>
              </w:numPr>
              <w:ind w:left="268" w:hanging="268"/>
              <w:jc w:val="both"/>
              <w:rPr>
                <w:rFonts w:cs="Arial"/>
                <w:sz w:val="18"/>
                <w:lang w:val="en-US" w:eastAsia="id-ID"/>
              </w:rPr>
            </w:pPr>
            <w:r>
              <w:rPr>
                <w:rFonts w:cs="Arial"/>
                <w:sz w:val="18"/>
                <w:lang w:val="en-US" w:eastAsia="id-ID"/>
              </w:rPr>
              <w:t>Menganalisis potensi ancaman bagi ketahanan bangsa di era globalisasi.</w:t>
            </w:r>
          </w:p>
          <w:p w14:paraId="324C61D8" w14:textId="48F16F3B" w:rsidR="00A716FB" w:rsidRPr="00852C4C" w:rsidRDefault="00A716FB" w:rsidP="00A716FB">
            <w:pPr>
              <w:numPr>
                <w:ilvl w:val="1"/>
                <w:numId w:val="38"/>
              </w:numPr>
              <w:spacing w:before="120"/>
              <w:ind w:left="204" w:hanging="198"/>
              <w:rPr>
                <w:sz w:val="16"/>
                <w:szCs w:val="16"/>
                <w:lang w:val="id-ID"/>
              </w:rPr>
            </w:pPr>
            <w:r>
              <w:rPr>
                <w:rFonts w:cs="Arial"/>
                <w:sz w:val="18"/>
                <w:lang w:val="en-US" w:eastAsia="id-ID"/>
              </w:rPr>
              <w:t>Menganalisis penerapan politik dan strategi nasional Indonesia.</w:t>
            </w:r>
          </w:p>
        </w:tc>
        <w:tc>
          <w:tcPr>
            <w:tcW w:w="2126" w:type="dxa"/>
            <w:tcBorders>
              <w:top w:val="single" w:sz="4" w:space="0" w:color="auto"/>
              <w:left w:val="single" w:sz="4" w:space="0" w:color="auto"/>
              <w:bottom w:val="single" w:sz="4" w:space="0" w:color="auto"/>
              <w:right w:val="single" w:sz="4" w:space="0" w:color="auto"/>
            </w:tcBorders>
          </w:tcPr>
          <w:p w14:paraId="7F7FA613" w14:textId="77777777" w:rsidR="00A716FB" w:rsidRPr="004F37D1" w:rsidRDefault="00A716FB" w:rsidP="00A716FB">
            <w:pPr>
              <w:rPr>
                <w:sz w:val="18"/>
                <w:lang w:val="en-US" w:eastAsia="id-ID"/>
              </w:rPr>
            </w:pPr>
            <w:r w:rsidRPr="004F37D1">
              <w:rPr>
                <w:sz w:val="18"/>
                <w:lang w:val="en-US" w:eastAsia="id-ID"/>
              </w:rPr>
              <w:t>GEO STRATEGI INDONESIA</w:t>
            </w:r>
          </w:p>
          <w:p w14:paraId="5F13126C" w14:textId="77777777" w:rsidR="00A716FB" w:rsidRDefault="00A716FB" w:rsidP="00A716FB">
            <w:pPr>
              <w:pStyle w:val="ListParagraph"/>
              <w:numPr>
                <w:ilvl w:val="0"/>
                <w:numId w:val="43"/>
              </w:numPr>
              <w:ind w:left="288" w:hanging="283"/>
              <w:jc w:val="both"/>
              <w:rPr>
                <w:rFonts w:cs="Arial"/>
                <w:sz w:val="18"/>
                <w:lang w:val="en-US" w:eastAsia="id-ID"/>
              </w:rPr>
            </w:pPr>
            <w:r>
              <w:rPr>
                <w:rFonts w:cs="Arial"/>
                <w:sz w:val="18"/>
                <w:lang w:val="en-US" w:eastAsia="id-ID"/>
              </w:rPr>
              <w:t>Unsur-unsur ketahan nasional Indonesia.</w:t>
            </w:r>
          </w:p>
          <w:p w14:paraId="79B6AC3F" w14:textId="77777777" w:rsidR="00A716FB" w:rsidRDefault="00A716FB" w:rsidP="00A716FB">
            <w:pPr>
              <w:pStyle w:val="ListParagraph"/>
              <w:numPr>
                <w:ilvl w:val="0"/>
                <w:numId w:val="43"/>
              </w:numPr>
              <w:ind w:left="288" w:hanging="283"/>
              <w:jc w:val="both"/>
              <w:rPr>
                <w:rFonts w:cs="Arial"/>
                <w:sz w:val="18"/>
                <w:lang w:val="en-US" w:eastAsia="id-ID"/>
              </w:rPr>
            </w:pPr>
            <w:r>
              <w:rPr>
                <w:rFonts w:cs="Arial"/>
                <w:sz w:val="18"/>
                <w:lang w:val="en-US" w:eastAsia="id-ID"/>
              </w:rPr>
              <w:t>Pendekatan Astagatra dalam pemecahan masalah.</w:t>
            </w:r>
          </w:p>
          <w:p w14:paraId="6FFAE61E" w14:textId="77777777" w:rsidR="00A716FB" w:rsidRDefault="00A716FB" w:rsidP="00A716FB">
            <w:pPr>
              <w:pStyle w:val="ListParagraph"/>
              <w:numPr>
                <w:ilvl w:val="0"/>
                <w:numId w:val="43"/>
              </w:numPr>
              <w:ind w:left="288" w:hanging="283"/>
              <w:jc w:val="both"/>
              <w:rPr>
                <w:rFonts w:cs="Arial"/>
                <w:sz w:val="18"/>
                <w:lang w:val="en-US" w:eastAsia="id-ID"/>
              </w:rPr>
            </w:pPr>
            <w:r>
              <w:rPr>
                <w:rFonts w:cs="Arial"/>
                <w:sz w:val="18"/>
                <w:lang w:val="en-US" w:eastAsia="id-ID"/>
              </w:rPr>
              <w:t>Potensi ancaman bagi ketahanan bangsa di era global.</w:t>
            </w:r>
          </w:p>
          <w:p w14:paraId="37526978" w14:textId="075B0935" w:rsidR="00A716FB" w:rsidRPr="00852C4C" w:rsidRDefault="00A716FB" w:rsidP="00A716FB">
            <w:pPr>
              <w:numPr>
                <w:ilvl w:val="1"/>
                <w:numId w:val="38"/>
              </w:numPr>
              <w:spacing w:before="120"/>
              <w:ind w:left="204" w:hanging="198"/>
              <w:rPr>
                <w:sz w:val="16"/>
                <w:szCs w:val="16"/>
                <w:lang w:val="id-ID"/>
              </w:rPr>
            </w:pPr>
            <w:r>
              <w:rPr>
                <w:rFonts w:cs="Arial"/>
                <w:sz w:val="18"/>
                <w:lang w:val="en-US" w:eastAsia="id-ID"/>
              </w:rPr>
              <w:t>Politik dan strategi nasional dan pembidangan politik nasional.</w:t>
            </w:r>
          </w:p>
        </w:tc>
        <w:tc>
          <w:tcPr>
            <w:tcW w:w="1620" w:type="dxa"/>
            <w:tcBorders>
              <w:top w:val="single" w:sz="4" w:space="0" w:color="auto"/>
              <w:left w:val="single" w:sz="4" w:space="0" w:color="auto"/>
              <w:bottom w:val="single" w:sz="4" w:space="0" w:color="auto"/>
              <w:right w:val="single" w:sz="4" w:space="0" w:color="auto"/>
            </w:tcBorders>
          </w:tcPr>
          <w:p w14:paraId="371965D8" w14:textId="77777777" w:rsidR="00A716FB" w:rsidRDefault="00A716FB" w:rsidP="00A716FB">
            <w:pPr>
              <w:rPr>
                <w:rFonts w:cs="Arial"/>
                <w:sz w:val="18"/>
                <w:lang w:val="en-US" w:eastAsia="id-ID"/>
              </w:rPr>
            </w:pPr>
            <w:r>
              <w:rPr>
                <w:rFonts w:cs="Arial"/>
                <w:sz w:val="18"/>
                <w:lang w:val="en-US" w:eastAsia="id-ID"/>
              </w:rPr>
              <w:t>Bentuk pembelajaran :</w:t>
            </w:r>
          </w:p>
          <w:p w14:paraId="6464EC74"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0ED007F1"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14:paraId="5DCD6E4F" w14:textId="77777777" w:rsidR="00A716FB" w:rsidRDefault="00A716FB" w:rsidP="00A716FB">
            <w:pPr>
              <w:rPr>
                <w:rFonts w:cs="Arial"/>
                <w:sz w:val="18"/>
                <w:lang w:val="en-US" w:eastAsia="id-ID"/>
              </w:rPr>
            </w:pPr>
          </w:p>
          <w:p w14:paraId="2D0DAAA9" w14:textId="77777777" w:rsidR="00A716FB" w:rsidRPr="00BA5E40" w:rsidRDefault="00A716FB" w:rsidP="00A716FB">
            <w:pPr>
              <w:rPr>
                <w:rFonts w:cs="Arial"/>
                <w:sz w:val="18"/>
                <w:lang w:val="en-US" w:eastAsia="id-ID"/>
              </w:rPr>
            </w:pPr>
            <w:r>
              <w:rPr>
                <w:rFonts w:cs="Arial"/>
                <w:sz w:val="18"/>
                <w:lang w:val="en-US" w:eastAsia="id-ID"/>
              </w:rPr>
              <w:t>Metode pembelajaran :</w:t>
            </w:r>
          </w:p>
          <w:p w14:paraId="0058E6B2"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6D96F136"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Diskusi kelompok</w:t>
            </w:r>
          </w:p>
          <w:p w14:paraId="27A9A02E" w14:textId="52B08773" w:rsidR="00A716FB" w:rsidRPr="00852C4C" w:rsidRDefault="00A716FB" w:rsidP="00A716FB">
            <w:pPr>
              <w:numPr>
                <w:ilvl w:val="1"/>
                <w:numId w:val="38"/>
              </w:numPr>
              <w:spacing w:before="120"/>
              <w:ind w:left="176" w:hanging="170"/>
              <w:rPr>
                <w:bCs/>
                <w:sz w:val="16"/>
                <w:szCs w:val="16"/>
                <w:lang w:eastAsia="id-ID"/>
              </w:rPr>
            </w:pPr>
            <w:r>
              <w:rPr>
                <w:rFonts w:cs="Arial"/>
                <w:sz w:val="18"/>
                <w:lang w:val="en-US" w:eastAsia="id-ID"/>
              </w:rPr>
              <w:t>Studi kasus</w:t>
            </w:r>
          </w:p>
        </w:tc>
        <w:tc>
          <w:tcPr>
            <w:tcW w:w="1357" w:type="dxa"/>
            <w:tcBorders>
              <w:top w:val="single" w:sz="4" w:space="0" w:color="auto"/>
              <w:left w:val="single" w:sz="4" w:space="0" w:color="auto"/>
              <w:bottom w:val="single" w:sz="4" w:space="0" w:color="auto"/>
              <w:right w:val="single" w:sz="4" w:space="0" w:color="auto"/>
            </w:tcBorders>
          </w:tcPr>
          <w:p w14:paraId="35E7A6D6" w14:textId="77777777"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sidRPr="001D5BA8">
              <w:rPr>
                <w:rFonts w:ascii="Calibri" w:hAnsi="Calibri"/>
                <w:bCs/>
                <w:sz w:val="20"/>
                <w:szCs w:val="20"/>
                <w:lang w:val="en-US" w:eastAsia="id-ID"/>
              </w:rPr>
              <w:t>2x</w:t>
            </w:r>
          </w:p>
          <w:p w14:paraId="12F836BD"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57589FB7" w14:textId="77777777" w:rsidR="00126C7D" w:rsidRDefault="00126C7D" w:rsidP="00126C7D">
            <w:pPr>
              <w:rPr>
                <w:rFonts w:ascii="Calibri" w:hAnsi="Calibri"/>
                <w:bCs/>
                <w:sz w:val="20"/>
                <w:szCs w:val="20"/>
                <w:lang w:val="id-ID" w:eastAsia="id-ID"/>
              </w:rPr>
            </w:pPr>
          </w:p>
          <w:p w14:paraId="7DF40C03"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167DDBCF" w14:textId="77777777" w:rsidR="00126C7D" w:rsidRPr="001D5BA8" w:rsidRDefault="00126C7D" w:rsidP="00126C7D">
            <w:pPr>
              <w:spacing w:before="120"/>
              <w:ind w:left="13"/>
              <w:rPr>
                <w:rFonts w:ascii="Calibri" w:hAnsi="Calibri"/>
                <w:bCs/>
                <w:sz w:val="20"/>
                <w:szCs w:val="20"/>
                <w:lang w:val="id-ID" w:eastAsia="id-ID"/>
              </w:rPr>
            </w:pPr>
          </w:p>
          <w:p w14:paraId="75664C78"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19F6D0C4" w14:textId="301F2553"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5A39A3D5" w14:textId="77777777" w:rsidR="00A716FB" w:rsidRDefault="00A716FB" w:rsidP="00A716FB">
            <w:pPr>
              <w:pStyle w:val="ListParagraph"/>
              <w:numPr>
                <w:ilvl w:val="0"/>
                <w:numId w:val="44"/>
              </w:numPr>
              <w:ind w:left="232" w:hanging="232"/>
              <w:jc w:val="both"/>
              <w:rPr>
                <w:rFonts w:cs="Arial"/>
                <w:sz w:val="18"/>
                <w:lang w:val="en-US" w:eastAsia="id-ID"/>
              </w:rPr>
            </w:pPr>
            <w:r>
              <w:rPr>
                <w:rFonts w:cs="Arial"/>
                <w:sz w:val="18"/>
                <w:lang w:val="en-US" w:eastAsia="id-ID"/>
              </w:rPr>
              <w:t>Dapat me-ngemukakan unsur-unsur ketahanan nasional Indonesia.</w:t>
            </w:r>
          </w:p>
          <w:p w14:paraId="704F1863" w14:textId="77777777" w:rsidR="00A716FB" w:rsidRDefault="00A716FB" w:rsidP="00A716FB">
            <w:pPr>
              <w:pStyle w:val="ListParagraph"/>
              <w:numPr>
                <w:ilvl w:val="0"/>
                <w:numId w:val="44"/>
              </w:numPr>
              <w:ind w:left="232" w:hanging="232"/>
              <w:jc w:val="both"/>
              <w:rPr>
                <w:rFonts w:cs="Arial"/>
                <w:sz w:val="18"/>
                <w:lang w:val="en-US" w:eastAsia="id-ID"/>
              </w:rPr>
            </w:pPr>
            <w:r>
              <w:rPr>
                <w:rFonts w:cs="Arial"/>
                <w:sz w:val="18"/>
                <w:lang w:val="en-US" w:eastAsia="id-ID"/>
              </w:rPr>
              <w:t>Memahami penerapan pendekatan Astagatra dalam pemecahan masalah.</w:t>
            </w:r>
          </w:p>
          <w:p w14:paraId="25679164" w14:textId="77777777" w:rsidR="00A716FB" w:rsidRDefault="00A716FB" w:rsidP="00A716FB">
            <w:pPr>
              <w:pStyle w:val="ListParagraph"/>
              <w:numPr>
                <w:ilvl w:val="0"/>
                <w:numId w:val="44"/>
              </w:numPr>
              <w:ind w:left="232" w:hanging="232"/>
              <w:jc w:val="both"/>
              <w:rPr>
                <w:rFonts w:cs="Arial"/>
                <w:sz w:val="18"/>
                <w:lang w:val="en-US" w:eastAsia="id-ID"/>
              </w:rPr>
            </w:pPr>
            <w:r>
              <w:rPr>
                <w:rFonts w:cs="Arial"/>
                <w:sz w:val="18"/>
                <w:lang w:val="en-US" w:eastAsia="id-ID"/>
              </w:rPr>
              <w:t>Dapat mnganalisis potensi ancaman bagi ketahanan bangsa di era global.</w:t>
            </w:r>
          </w:p>
          <w:p w14:paraId="2CB3B1D1" w14:textId="114173E3" w:rsidR="00A716FB" w:rsidRPr="00852C4C" w:rsidRDefault="00A716FB" w:rsidP="00A716FB">
            <w:pPr>
              <w:spacing w:before="120"/>
              <w:rPr>
                <w:bCs/>
                <w:sz w:val="16"/>
                <w:szCs w:val="16"/>
                <w:lang w:val="id-ID" w:eastAsia="id-ID"/>
              </w:rPr>
            </w:pPr>
            <w:r>
              <w:rPr>
                <w:rFonts w:cs="Arial"/>
                <w:sz w:val="18"/>
                <w:lang w:val="en-US" w:eastAsia="id-ID"/>
              </w:rPr>
              <w:t>Dapat menganalisis penerapan politik dan strategi nasional Indonesia.</w:t>
            </w:r>
          </w:p>
        </w:tc>
        <w:tc>
          <w:tcPr>
            <w:tcW w:w="2228" w:type="dxa"/>
            <w:tcBorders>
              <w:top w:val="single" w:sz="4" w:space="0" w:color="auto"/>
              <w:left w:val="single" w:sz="4" w:space="0" w:color="auto"/>
              <w:bottom w:val="single" w:sz="4" w:space="0" w:color="auto"/>
              <w:right w:val="single" w:sz="4" w:space="0" w:color="auto"/>
            </w:tcBorders>
          </w:tcPr>
          <w:p w14:paraId="1413E6F1" w14:textId="77777777" w:rsidR="00A716FB" w:rsidRPr="00BA5E40" w:rsidRDefault="00A716FB" w:rsidP="00A716FB">
            <w:pPr>
              <w:rPr>
                <w:rFonts w:cs="Arial"/>
                <w:sz w:val="18"/>
                <w:lang w:val="en-US" w:eastAsia="id-ID"/>
              </w:rPr>
            </w:pPr>
            <w:r>
              <w:rPr>
                <w:rFonts w:cs="Arial"/>
                <w:sz w:val="18"/>
                <w:lang w:val="en-US" w:eastAsia="id-ID"/>
              </w:rPr>
              <w:t>Kriteria :</w:t>
            </w:r>
          </w:p>
          <w:p w14:paraId="5A8F7A13"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Ketepatan</w:t>
            </w:r>
          </w:p>
          <w:p w14:paraId="4D4B1287"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Kesesuaian</w:t>
            </w:r>
          </w:p>
          <w:p w14:paraId="5412A6E6" w14:textId="77777777" w:rsidR="00A716FB" w:rsidRPr="008B2BE3"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Sistematika</w:t>
            </w:r>
          </w:p>
          <w:p w14:paraId="6A99A7EF" w14:textId="77777777" w:rsidR="00A716FB" w:rsidRPr="007078FD" w:rsidRDefault="00A716FB" w:rsidP="00A716FB">
            <w:pPr>
              <w:pStyle w:val="ListParagraph"/>
              <w:ind w:left="210"/>
              <w:rPr>
                <w:rFonts w:cs="Arial"/>
                <w:sz w:val="18"/>
                <w:lang w:val="en-US" w:eastAsia="id-ID"/>
              </w:rPr>
            </w:pPr>
          </w:p>
          <w:p w14:paraId="23CC689F" w14:textId="77777777" w:rsidR="00A716FB" w:rsidRDefault="00A716FB" w:rsidP="00A716FB">
            <w:pPr>
              <w:rPr>
                <w:rFonts w:cs="Arial"/>
                <w:sz w:val="18"/>
                <w:lang w:val="en-US" w:eastAsia="id-ID"/>
              </w:rPr>
            </w:pPr>
            <w:r w:rsidRPr="00700803">
              <w:rPr>
                <w:rFonts w:cs="Arial"/>
                <w:sz w:val="18"/>
                <w:lang w:val="en-US" w:eastAsia="id-ID"/>
              </w:rPr>
              <w:t>Bentuk penilaian :</w:t>
            </w:r>
          </w:p>
          <w:p w14:paraId="73D66BB5"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Non tes</w:t>
            </w:r>
          </w:p>
          <w:p w14:paraId="03EEF7B1"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Penyusunan/ meringkas unsur-unsur pendukung</w:t>
            </w:r>
          </w:p>
          <w:p w14:paraId="01A0FB60"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Observasi dalam diskusi</w:t>
            </w:r>
          </w:p>
          <w:p w14:paraId="1D1A114B" w14:textId="170774AE" w:rsidR="00A716FB" w:rsidRPr="00852C4C" w:rsidRDefault="00A716FB" w:rsidP="00A716FB">
            <w:pPr>
              <w:jc w:val="both"/>
              <w:rPr>
                <w:bCs/>
                <w:sz w:val="16"/>
                <w:szCs w:val="16"/>
                <w:lang w:val="en-US" w:eastAsia="id-ID"/>
              </w:rPr>
            </w:pPr>
          </w:p>
        </w:tc>
        <w:tc>
          <w:tcPr>
            <w:tcW w:w="1519" w:type="dxa"/>
            <w:tcBorders>
              <w:top w:val="single" w:sz="4" w:space="0" w:color="auto"/>
              <w:left w:val="single" w:sz="4" w:space="0" w:color="auto"/>
              <w:bottom w:val="single" w:sz="4" w:space="0" w:color="auto"/>
              <w:right w:val="single" w:sz="4" w:space="0" w:color="auto"/>
            </w:tcBorders>
          </w:tcPr>
          <w:p w14:paraId="5D990E7F"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dalam mengemuka-kan unsur-unsur ketahanan nasional Indonesia.</w:t>
            </w:r>
          </w:p>
          <w:p w14:paraId="53CE18D5"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menerapkan pendekatan Astagatra dalam pemecahan masalah.</w:t>
            </w:r>
          </w:p>
          <w:p w14:paraId="249B7ABF" w14:textId="77777777" w:rsidR="00A716FB" w:rsidRDefault="00A716FB" w:rsidP="00A716FB">
            <w:pPr>
              <w:pStyle w:val="ListParagraph"/>
              <w:numPr>
                <w:ilvl w:val="0"/>
                <w:numId w:val="36"/>
              </w:numPr>
              <w:spacing w:after="160" w:line="259" w:lineRule="auto"/>
              <w:ind w:left="277" w:hanging="283"/>
              <w:rPr>
                <w:bCs/>
                <w:sz w:val="18"/>
                <w:lang w:val="en-US" w:eastAsia="id-ID"/>
              </w:rPr>
            </w:pPr>
            <w:r>
              <w:rPr>
                <w:bCs/>
                <w:sz w:val="18"/>
                <w:lang w:val="en-US" w:eastAsia="id-ID"/>
              </w:rPr>
              <w:t>Ketepatan dalam menganalisis potensi ancaman bagi ketahanan bangsa di era global.</w:t>
            </w:r>
          </w:p>
          <w:p w14:paraId="0C162332" w14:textId="7BC0C348" w:rsidR="00A716FB" w:rsidRPr="00852C4C" w:rsidRDefault="00A716FB" w:rsidP="00A716FB">
            <w:pPr>
              <w:spacing w:before="120"/>
              <w:rPr>
                <w:bCs/>
                <w:sz w:val="16"/>
                <w:szCs w:val="16"/>
                <w:lang w:val="id-ID" w:eastAsia="id-ID"/>
              </w:rPr>
            </w:pPr>
            <w:r>
              <w:rPr>
                <w:bCs/>
                <w:sz w:val="18"/>
                <w:lang w:val="en-US" w:eastAsia="id-ID"/>
              </w:rPr>
              <w:t>Ketepatan dalam menganalisis penerapan politik dan strategi nasional di Indonesia.</w:t>
            </w:r>
          </w:p>
        </w:tc>
        <w:tc>
          <w:tcPr>
            <w:tcW w:w="992" w:type="dxa"/>
            <w:tcBorders>
              <w:top w:val="single" w:sz="4" w:space="0" w:color="auto"/>
              <w:left w:val="single" w:sz="4" w:space="0" w:color="auto"/>
              <w:bottom w:val="single" w:sz="4" w:space="0" w:color="auto"/>
              <w:right w:val="single" w:sz="4" w:space="0" w:color="auto"/>
            </w:tcBorders>
          </w:tcPr>
          <w:p w14:paraId="4850EA70" w14:textId="1C4A9F34" w:rsidR="00A716FB" w:rsidRPr="00F97EE9" w:rsidRDefault="00A716FB" w:rsidP="00A716FB">
            <w:pPr>
              <w:spacing w:before="120"/>
              <w:jc w:val="center"/>
              <w:rPr>
                <w:bCs/>
                <w:sz w:val="20"/>
                <w:szCs w:val="20"/>
                <w:lang w:val="en-US" w:eastAsia="id-ID"/>
              </w:rPr>
            </w:pPr>
            <w:r>
              <w:rPr>
                <w:bCs/>
                <w:sz w:val="20"/>
                <w:szCs w:val="20"/>
                <w:lang w:val="en-US" w:eastAsia="id-ID"/>
              </w:rPr>
              <w:t>4</w:t>
            </w:r>
          </w:p>
        </w:tc>
      </w:tr>
      <w:tr w:rsidR="00A716FB" w:rsidRPr="00852C4C" w14:paraId="77E7FD77" w14:textId="77777777" w:rsidTr="004F37D1">
        <w:trPr>
          <w:trHeight w:val="1513"/>
        </w:trPr>
        <w:tc>
          <w:tcPr>
            <w:tcW w:w="1087" w:type="dxa"/>
            <w:tcBorders>
              <w:top w:val="single" w:sz="4" w:space="0" w:color="auto"/>
              <w:left w:val="single" w:sz="4" w:space="0" w:color="auto"/>
              <w:bottom w:val="single" w:sz="4" w:space="0" w:color="auto"/>
              <w:right w:val="single" w:sz="4" w:space="0" w:color="auto"/>
            </w:tcBorders>
          </w:tcPr>
          <w:p w14:paraId="76123703" w14:textId="547356B9" w:rsidR="00A716FB" w:rsidRPr="00852C4C" w:rsidRDefault="00A716FB" w:rsidP="00A716FB">
            <w:pPr>
              <w:spacing w:before="120"/>
              <w:jc w:val="center"/>
              <w:rPr>
                <w:bCs/>
                <w:sz w:val="22"/>
                <w:lang w:val="en-US" w:eastAsia="id-ID"/>
              </w:rPr>
            </w:pPr>
            <w:r>
              <w:rPr>
                <w:rFonts w:cs="Arial"/>
                <w:bCs/>
                <w:sz w:val="18"/>
                <w:lang w:val="en-US" w:eastAsia="id-ID"/>
              </w:rPr>
              <w:lastRenderedPageBreak/>
              <w:t>14-15</w:t>
            </w:r>
          </w:p>
        </w:tc>
        <w:tc>
          <w:tcPr>
            <w:tcW w:w="2268" w:type="dxa"/>
            <w:tcBorders>
              <w:top w:val="single" w:sz="4" w:space="0" w:color="auto"/>
              <w:left w:val="single" w:sz="4" w:space="0" w:color="auto"/>
              <w:bottom w:val="single" w:sz="4" w:space="0" w:color="auto"/>
              <w:right w:val="single" w:sz="4" w:space="0" w:color="auto"/>
            </w:tcBorders>
          </w:tcPr>
          <w:p w14:paraId="70256215" w14:textId="77777777" w:rsidR="00A716FB" w:rsidRDefault="00A716FB" w:rsidP="00A716FB">
            <w:pPr>
              <w:rPr>
                <w:rFonts w:cs="Arial"/>
                <w:sz w:val="18"/>
                <w:lang w:val="en-US" w:eastAsia="id-ID"/>
              </w:rPr>
            </w:pPr>
            <w:r>
              <w:rPr>
                <w:rFonts w:cs="Arial"/>
                <w:sz w:val="18"/>
                <w:lang w:val="en-US" w:eastAsia="id-ID"/>
              </w:rPr>
              <w:t>Mahasiswa mampu :</w:t>
            </w:r>
          </w:p>
          <w:p w14:paraId="6530BD5B" w14:textId="77777777" w:rsidR="00A716FB" w:rsidRDefault="00A716FB" w:rsidP="00A716FB">
            <w:pPr>
              <w:pStyle w:val="ListParagraph"/>
              <w:numPr>
                <w:ilvl w:val="0"/>
                <w:numId w:val="45"/>
              </w:numPr>
              <w:ind w:left="268" w:hanging="268"/>
              <w:jc w:val="both"/>
              <w:rPr>
                <w:rFonts w:cs="Arial"/>
                <w:sz w:val="18"/>
                <w:lang w:val="en-US" w:eastAsia="id-ID"/>
              </w:rPr>
            </w:pPr>
            <w:r>
              <w:rPr>
                <w:rFonts w:cs="Arial"/>
                <w:sz w:val="18"/>
                <w:lang w:val="en-US" w:eastAsia="id-ID"/>
              </w:rPr>
              <w:t>Mengemukanan pentingnya integritas dalam masyarakat Indonesia yang plural.</w:t>
            </w:r>
          </w:p>
          <w:p w14:paraId="19DD4479" w14:textId="77777777" w:rsidR="00A716FB" w:rsidRDefault="00A716FB" w:rsidP="00A716FB">
            <w:pPr>
              <w:pStyle w:val="ListParagraph"/>
              <w:numPr>
                <w:ilvl w:val="0"/>
                <w:numId w:val="45"/>
              </w:numPr>
              <w:ind w:left="268" w:hanging="268"/>
              <w:jc w:val="both"/>
              <w:rPr>
                <w:rFonts w:cs="Arial"/>
                <w:sz w:val="18"/>
                <w:lang w:val="en-US" w:eastAsia="id-ID"/>
              </w:rPr>
            </w:pPr>
            <w:r>
              <w:rPr>
                <w:rFonts w:cs="Arial"/>
                <w:sz w:val="18"/>
                <w:lang w:val="en-US" w:eastAsia="id-ID"/>
              </w:rPr>
              <w:t>Memilih strategi integrasi yang tepat untuk masyarakat Indonesia.</w:t>
            </w:r>
          </w:p>
          <w:p w14:paraId="58988576" w14:textId="77777777" w:rsidR="00A716FB" w:rsidRDefault="00A716FB" w:rsidP="00A716FB">
            <w:pPr>
              <w:pStyle w:val="ListParagraph"/>
              <w:numPr>
                <w:ilvl w:val="0"/>
                <w:numId w:val="45"/>
              </w:numPr>
              <w:ind w:left="268" w:hanging="268"/>
              <w:jc w:val="both"/>
              <w:rPr>
                <w:rFonts w:cs="Arial"/>
                <w:sz w:val="18"/>
                <w:lang w:val="en-US" w:eastAsia="id-ID"/>
              </w:rPr>
            </w:pPr>
            <w:r>
              <w:rPr>
                <w:rFonts w:cs="Arial"/>
                <w:sz w:val="18"/>
                <w:lang w:val="en-US" w:eastAsia="id-ID"/>
              </w:rPr>
              <w:t>Mendukung integrasi di Indonesia melalui semboyan Bhineka Tunggal Ika.</w:t>
            </w:r>
          </w:p>
          <w:p w14:paraId="33D56BAC" w14:textId="2E4B71D9" w:rsidR="00A716FB" w:rsidRPr="00F97EE9" w:rsidRDefault="00A716FB" w:rsidP="00A716FB">
            <w:pPr>
              <w:pStyle w:val="ListParagraph"/>
              <w:numPr>
                <w:ilvl w:val="0"/>
                <w:numId w:val="45"/>
              </w:numPr>
              <w:spacing w:before="120"/>
              <w:ind w:left="212" w:hanging="212"/>
              <w:rPr>
                <w:sz w:val="16"/>
                <w:szCs w:val="16"/>
                <w:lang w:val="id-ID"/>
              </w:rPr>
            </w:pPr>
            <w:r w:rsidRPr="00F97EE9">
              <w:rPr>
                <w:rFonts w:cs="Arial"/>
                <w:sz w:val="18"/>
                <w:lang w:val="en-US" w:eastAsia="id-ID"/>
              </w:rPr>
              <w:t>Menganalisis penerapan otonomi daerah.</w:t>
            </w:r>
          </w:p>
        </w:tc>
        <w:tc>
          <w:tcPr>
            <w:tcW w:w="2126" w:type="dxa"/>
            <w:tcBorders>
              <w:top w:val="single" w:sz="4" w:space="0" w:color="auto"/>
              <w:left w:val="single" w:sz="4" w:space="0" w:color="auto"/>
              <w:bottom w:val="single" w:sz="4" w:space="0" w:color="auto"/>
              <w:right w:val="single" w:sz="4" w:space="0" w:color="auto"/>
            </w:tcBorders>
          </w:tcPr>
          <w:p w14:paraId="08370806" w14:textId="5BA1BD0D" w:rsidR="00A716FB" w:rsidRDefault="00A716FB" w:rsidP="00A716FB">
            <w:pPr>
              <w:rPr>
                <w:rFonts w:cs="Arial"/>
                <w:sz w:val="18"/>
                <w:lang w:val="en-US" w:eastAsia="id-ID"/>
              </w:rPr>
            </w:pPr>
            <w:r>
              <w:rPr>
                <w:rFonts w:cs="Arial"/>
                <w:sz w:val="18"/>
                <w:lang w:val="en-US" w:eastAsia="id-ID"/>
              </w:rPr>
              <w:t>INTEGRASI NASIONAL dan otonomi daerah</w:t>
            </w:r>
          </w:p>
          <w:p w14:paraId="423B94C3" w14:textId="77777777" w:rsidR="00A716FB" w:rsidRDefault="00A716FB" w:rsidP="00A716FB">
            <w:pPr>
              <w:pStyle w:val="ListParagraph"/>
              <w:numPr>
                <w:ilvl w:val="0"/>
                <w:numId w:val="46"/>
              </w:numPr>
              <w:ind w:left="288" w:hanging="283"/>
              <w:jc w:val="both"/>
              <w:rPr>
                <w:rFonts w:cs="Arial"/>
                <w:sz w:val="18"/>
                <w:lang w:val="en-US" w:eastAsia="id-ID"/>
              </w:rPr>
            </w:pPr>
            <w:r>
              <w:rPr>
                <w:rFonts w:cs="Arial"/>
                <w:sz w:val="18"/>
                <w:lang w:val="en-US" w:eastAsia="id-ID"/>
              </w:rPr>
              <w:t>Integrasi dalam masyarakat.</w:t>
            </w:r>
          </w:p>
          <w:p w14:paraId="02C6DABB" w14:textId="77777777" w:rsidR="00A716FB" w:rsidRDefault="00A716FB" w:rsidP="00A716FB">
            <w:pPr>
              <w:pStyle w:val="ListParagraph"/>
              <w:numPr>
                <w:ilvl w:val="0"/>
                <w:numId w:val="46"/>
              </w:numPr>
              <w:ind w:left="288" w:hanging="283"/>
              <w:jc w:val="both"/>
              <w:rPr>
                <w:rFonts w:cs="Arial"/>
                <w:sz w:val="18"/>
                <w:lang w:val="en-US" w:eastAsia="id-ID"/>
              </w:rPr>
            </w:pPr>
            <w:r>
              <w:rPr>
                <w:rFonts w:cs="Arial"/>
                <w:sz w:val="18"/>
                <w:lang w:val="en-US" w:eastAsia="id-ID"/>
              </w:rPr>
              <w:t>Strategi integrasi.</w:t>
            </w:r>
          </w:p>
          <w:p w14:paraId="21C1DBE7" w14:textId="77777777" w:rsidR="00A716FB" w:rsidRDefault="00A716FB" w:rsidP="00A716FB">
            <w:pPr>
              <w:pStyle w:val="ListParagraph"/>
              <w:numPr>
                <w:ilvl w:val="0"/>
                <w:numId w:val="46"/>
              </w:numPr>
              <w:ind w:left="288" w:hanging="283"/>
              <w:jc w:val="both"/>
              <w:rPr>
                <w:rFonts w:cs="Arial"/>
                <w:sz w:val="18"/>
                <w:lang w:val="en-US" w:eastAsia="id-ID"/>
              </w:rPr>
            </w:pPr>
            <w:r>
              <w:rPr>
                <w:rFonts w:cs="Arial"/>
                <w:sz w:val="18"/>
                <w:lang w:val="en-US" w:eastAsia="id-ID"/>
              </w:rPr>
              <w:t>Integrasi di Indonesia.</w:t>
            </w:r>
          </w:p>
          <w:p w14:paraId="1D906972" w14:textId="04ACFE12" w:rsidR="00A716FB" w:rsidRPr="00F97EE9" w:rsidRDefault="00A716FB" w:rsidP="00A716FB">
            <w:pPr>
              <w:pStyle w:val="ListParagraph"/>
              <w:numPr>
                <w:ilvl w:val="0"/>
                <w:numId w:val="46"/>
              </w:numPr>
              <w:spacing w:before="120"/>
              <w:ind w:left="200" w:hanging="200"/>
              <w:rPr>
                <w:sz w:val="16"/>
                <w:szCs w:val="16"/>
                <w:lang w:val="id-ID"/>
              </w:rPr>
            </w:pPr>
            <w:r w:rsidRPr="00F97EE9">
              <w:rPr>
                <w:rFonts w:cs="Arial"/>
                <w:sz w:val="18"/>
                <w:lang w:val="en-US" w:eastAsia="id-ID"/>
              </w:rPr>
              <w:t>Otonomi daerah.</w:t>
            </w:r>
          </w:p>
        </w:tc>
        <w:tc>
          <w:tcPr>
            <w:tcW w:w="1620" w:type="dxa"/>
            <w:tcBorders>
              <w:top w:val="single" w:sz="4" w:space="0" w:color="auto"/>
              <w:left w:val="single" w:sz="4" w:space="0" w:color="auto"/>
              <w:bottom w:val="single" w:sz="4" w:space="0" w:color="auto"/>
              <w:right w:val="single" w:sz="4" w:space="0" w:color="auto"/>
            </w:tcBorders>
          </w:tcPr>
          <w:p w14:paraId="4B297AFA" w14:textId="77777777" w:rsidR="00A716FB" w:rsidRDefault="00A716FB" w:rsidP="00A716FB">
            <w:pPr>
              <w:rPr>
                <w:rFonts w:cs="Arial"/>
                <w:sz w:val="18"/>
                <w:lang w:val="en-US" w:eastAsia="id-ID"/>
              </w:rPr>
            </w:pPr>
            <w:r>
              <w:rPr>
                <w:rFonts w:cs="Arial"/>
                <w:sz w:val="18"/>
                <w:lang w:val="en-US" w:eastAsia="id-ID"/>
              </w:rPr>
              <w:t>Bentuk pembelajaran :</w:t>
            </w:r>
          </w:p>
          <w:p w14:paraId="115F957A" w14:textId="77777777" w:rsidR="00A716FB" w:rsidRDefault="00A716FB" w:rsidP="00A716FB">
            <w:pPr>
              <w:pStyle w:val="ListParagraph"/>
              <w:numPr>
                <w:ilvl w:val="0"/>
                <w:numId w:val="20"/>
              </w:numPr>
              <w:ind w:left="187" w:hanging="187"/>
              <w:jc w:val="both"/>
              <w:rPr>
                <w:rFonts w:cs="Arial"/>
                <w:sz w:val="18"/>
                <w:lang w:val="en-US" w:eastAsia="id-ID"/>
              </w:rPr>
            </w:pPr>
            <w:r w:rsidRPr="00272826">
              <w:rPr>
                <w:rFonts w:cs="Arial"/>
                <w:sz w:val="18"/>
                <w:lang w:val="en-US" w:eastAsia="id-ID"/>
              </w:rPr>
              <w:t>K</w:t>
            </w:r>
            <w:r>
              <w:rPr>
                <w:rFonts w:cs="Arial"/>
                <w:sz w:val="18"/>
                <w:lang w:val="en-US" w:eastAsia="id-ID"/>
              </w:rPr>
              <w:t>uliah</w:t>
            </w:r>
          </w:p>
          <w:p w14:paraId="1AF615D5" w14:textId="77777777" w:rsidR="00A716FB" w:rsidRPr="00272826" w:rsidRDefault="00A716FB" w:rsidP="00A716FB">
            <w:pPr>
              <w:pStyle w:val="ListParagraph"/>
              <w:numPr>
                <w:ilvl w:val="0"/>
                <w:numId w:val="20"/>
              </w:numPr>
              <w:ind w:left="187" w:hanging="187"/>
              <w:jc w:val="both"/>
              <w:rPr>
                <w:rFonts w:cs="Arial"/>
                <w:sz w:val="18"/>
                <w:lang w:val="en-US" w:eastAsia="id-ID"/>
              </w:rPr>
            </w:pPr>
            <w:r>
              <w:rPr>
                <w:rFonts w:cs="Arial"/>
                <w:sz w:val="18"/>
                <w:lang w:val="en-US" w:eastAsia="id-ID"/>
              </w:rPr>
              <w:t>T</w:t>
            </w:r>
            <w:r w:rsidRPr="00272826">
              <w:rPr>
                <w:rFonts w:cs="Arial"/>
                <w:sz w:val="18"/>
                <w:lang w:val="en-US" w:eastAsia="id-ID"/>
              </w:rPr>
              <w:t>ugas</w:t>
            </w:r>
            <w:r>
              <w:rPr>
                <w:rFonts w:cs="Arial"/>
                <w:sz w:val="18"/>
                <w:lang w:val="en-US" w:eastAsia="id-ID"/>
              </w:rPr>
              <w:t>/tutorial</w:t>
            </w:r>
          </w:p>
          <w:p w14:paraId="6DB03BCE" w14:textId="77777777" w:rsidR="00A716FB" w:rsidRDefault="00A716FB" w:rsidP="00A716FB">
            <w:pPr>
              <w:rPr>
                <w:rFonts w:cs="Arial"/>
                <w:sz w:val="18"/>
                <w:lang w:val="en-US" w:eastAsia="id-ID"/>
              </w:rPr>
            </w:pPr>
          </w:p>
          <w:p w14:paraId="1CF34D37" w14:textId="77777777" w:rsidR="00A716FB" w:rsidRPr="00BA5E40" w:rsidRDefault="00A716FB" w:rsidP="00A716FB">
            <w:pPr>
              <w:rPr>
                <w:rFonts w:cs="Arial"/>
                <w:sz w:val="18"/>
                <w:lang w:val="en-US" w:eastAsia="id-ID"/>
              </w:rPr>
            </w:pPr>
            <w:r>
              <w:rPr>
                <w:rFonts w:cs="Arial"/>
                <w:sz w:val="18"/>
                <w:lang w:val="en-US" w:eastAsia="id-ID"/>
              </w:rPr>
              <w:t>Metode pembelajaran :</w:t>
            </w:r>
          </w:p>
          <w:p w14:paraId="3CE608BA"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Ceramah</w:t>
            </w:r>
          </w:p>
          <w:p w14:paraId="5FE9A7ED" w14:textId="77777777" w:rsidR="00A716FB" w:rsidRDefault="00A716FB" w:rsidP="00A716FB">
            <w:pPr>
              <w:pStyle w:val="ListParagraph"/>
              <w:numPr>
                <w:ilvl w:val="0"/>
                <w:numId w:val="19"/>
              </w:numPr>
              <w:ind w:left="187" w:hanging="187"/>
              <w:jc w:val="both"/>
              <w:rPr>
                <w:rFonts w:cs="Arial"/>
                <w:sz w:val="18"/>
                <w:lang w:val="en-US" w:eastAsia="id-ID"/>
              </w:rPr>
            </w:pPr>
            <w:r>
              <w:rPr>
                <w:rFonts w:cs="Arial"/>
                <w:sz w:val="18"/>
                <w:lang w:val="en-US" w:eastAsia="id-ID"/>
              </w:rPr>
              <w:t>Diskusi kelompok</w:t>
            </w:r>
          </w:p>
          <w:p w14:paraId="0FE503F9" w14:textId="21DC1F91" w:rsidR="00A716FB" w:rsidRPr="00852C4C" w:rsidRDefault="00A716FB" w:rsidP="00A716FB">
            <w:pPr>
              <w:numPr>
                <w:ilvl w:val="1"/>
                <w:numId w:val="46"/>
              </w:numPr>
              <w:spacing w:before="120"/>
              <w:ind w:left="176" w:hanging="170"/>
              <w:rPr>
                <w:bCs/>
                <w:sz w:val="16"/>
                <w:szCs w:val="16"/>
                <w:lang w:eastAsia="id-ID"/>
              </w:rPr>
            </w:pPr>
            <w:r>
              <w:rPr>
                <w:rFonts w:cs="Arial"/>
                <w:sz w:val="18"/>
                <w:lang w:val="en-US" w:eastAsia="id-ID"/>
              </w:rPr>
              <w:t>Studi kasus</w:t>
            </w:r>
          </w:p>
        </w:tc>
        <w:tc>
          <w:tcPr>
            <w:tcW w:w="1357" w:type="dxa"/>
            <w:tcBorders>
              <w:top w:val="single" w:sz="4" w:space="0" w:color="auto"/>
              <w:left w:val="single" w:sz="4" w:space="0" w:color="auto"/>
              <w:bottom w:val="single" w:sz="4" w:space="0" w:color="auto"/>
              <w:right w:val="single" w:sz="4" w:space="0" w:color="auto"/>
            </w:tcBorders>
          </w:tcPr>
          <w:p w14:paraId="2B8AD5ED" w14:textId="77777777" w:rsidR="00126C7D" w:rsidRPr="001D5BA8" w:rsidRDefault="00126C7D" w:rsidP="00126C7D">
            <w:pPr>
              <w:ind w:left="11"/>
              <w:rPr>
                <w:rFonts w:ascii="Calibri" w:hAnsi="Calibri"/>
                <w:bCs/>
                <w:sz w:val="20"/>
                <w:szCs w:val="20"/>
                <w:lang w:val="en-US" w:eastAsia="id-ID"/>
              </w:rPr>
            </w:pPr>
            <w:r w:rsidRPr="001D5BA8">
              <w:rPr>
                <w:rFonts w:ascii="Calibri" w:hAnsi="Calibri"/>
                <w:bCs/>
                <w:sz w:val="20"/>
                <w:szCs w:val="20"/>
                <w:lang w:val="id-ID" w:eastAsia="id-ID"/>
              </w:rPr>
              <w:t xml:space="preserve">TM : </w:t>
            </w:r>
            <w:r w:rsidRPr="001D5BA8">
              <w:rPr>
                <w:rFonts w:ascii="Calibri" w:hAnsi="Calibri"/>
                <w:bCs/>
                <w:sz w:val="20"/>
                <w:szCs w:val="20"/>
                <w:lang w:val="en-US" w:eastAsia="id-ID"/>
              </w:rPr>
              <w:t>2x</w:t>
            </w:r>
          </w:p>
          <w:p w14:paraId="083DA0F8" w14:textId="77777777" w:rsidR="00126C7D" w:rsidRPr="001D5BA8" w:rsidRDefault="00126C7D" w:rsidP="00126C7D">
            <w:pPr>
              <w:ind w:left="11"/>
              <w:rPr>
                <w:rFonts w:ascii="Calibri" w:hAnsi="Calibri"/>
                <w:bCs/>
                <w:sz w:val="20"/>
                <w:szCs w:val="20"/>
                <w:lang w:val="id-ID" w:eastAsia="id-ID"/>
              </w:rPr>
            </w:pPr>
            <w:r w:rsidRPr="001D5BA8">
              <w:rPr>
                <w:rFonts w:ascii="Calibri" w:hAnsi="Calibri"/>
                <w:bCs/>
                <w:sz w:val="20"/>
                <w:szCs w:val="20"/>
                <w:lang w:val="en-US" w:eastAsia="id-ID"/>
              </w:rPr>
              <w:t>(</w:t>
            </w:r>
            <w:r w:rsidRPr="001D5BA8">
              <w:rPr>
                <w:rFonts w:ascii="Calibri" w:hAnsi="Calibri"/>
                <w:bCs/>
                <w:sz w:val="20"/>
                <w:szCs w:val="20"/>
                <w:lang w:eastAsia="id-ID"/>
              </w:rPr>
              <w:t xml:space="preserve">2 </w:t>
            </w:r>
            <w:r w:rsidRPr="001D5BA8">
              <w:rPr>
                <w:rFonts w:ascii="Calibri" w:hAnsi="Calibri"/>
                <w:bCs/>
                <w:sz w:val="20"/>
                <w:szCs w:val="20"/>
                <w:lang w:eastAsia="id-ID"/>
              </w:rPr>
              <w:sym w:font="Symbol" w:char="F0B4"/>
            </w:r>
            <w:r w:rsidRPr="001D5BA8">
              <w:rPr>
                <w:rFonts w:ascii="Calibri" w:hAnsi="Calibri"/>
                <w:bCs/>
                <w:sz w:val="20"/>
                <w:szCs w:val="20"/>
                <w:lang w:eastAsia="id-ID"/>
              </w:rPr>
              <w:t xml:space="preserve"> 50 mnt)</w:t>
            </w:r>
          </w:p>
          <w:p w14:paraId="3F550297" w14:textId="77777777" w:rsidR="00126C7D" w:rsidRDefault="00126C7D" w:rsidP="00126C7D">
            <w:pPr>
              <w:rPr>
                <w:rFonts w:ascii="Calibri" w:hAnsi="Calibri"/>
                <w:bCs/>
                <w:sz w:val="20"/>
                <w:szCs w:val="20"/>
                <w:lang w:val="id-ID" w:eastAsia="id-ID"/>
              </w:rPr>
            </w:pPr>
          </w:p>
          <w:p w14:paraId="3B51330C" w14:textId="77777777" w:rsidR="00126C7D" w:rsidRPr="001D5BA8" w:rsidRDefault="00126C7D" w:rsidP="00126C7D">
            <w:pPr>
              <w:rPr>
                <w:sz w:val="20"/>
                <w:szCs w:val="20"/>
              </w:rPr>
            </w:pPr>
            <w:r w:rsidRPr="001D5BA8">
              <w:rPr>
                <w:rFonts w:ascii="Calibri" w:hAnsi="Calibri"/>
                <w:bCs/>
                <w:sz w:val="20"/>
                <w:szCs w:val="20"/>
                <w:lang w:val="id-ID" w:eastAsia="id-ID"/>
              </w:rPr>
              <w:t xml:space="preserve">BT  : </w:t>
            </w:r>
            <w:r w:rsidRPr="001D5BA8">
              <w:rPr>
                <w:sz w:val="20"/>
                <w:szCs w:val="20"/>
              </w:rPr>
              <w:t xml:space="preserve">(2 x 60”) </w:t>
            </w:r>
          </w:p>
          <w:p w14:paraId="3520252F" w14:textId="77777777" w:rsidR="00126C7D" w:rsidRPr="001D5BA8" w:rsidRDefault="00126C7D" w:rsidP="00126C7D">
            <w:pPr>
              <w:spacing w:before="120"/>
              <w:ind w:left="13"/>
              <w:rPr>
                <w:rFonts w:ascii="Calibri" w:hAnsi="Calibri"/>
                <w:bCs/>
                <w:sz w:val="20"/>
                <w:szCs w:val="20"/>
                <w:lang w:val="id-ID" w:eastAsia="id-ID"/>
              </w:rPr>
            </w:pPr>
          </w:p>
          <w:p w14:paraId="2D3F3D0A" w14:textId="77777777" w:rsidR="00126C7D" w:rsidRPr="001D5BA8" w:rsidRDefault="00126C7D" w:rsidP="00126C7D">
            <w:pPr>
              <w:rPr>
                <w:sz w:val="20"/>
                <w:szCs w:val="20"/>
              </w:rPr>
            </w:pPr>
            <w:r w:rsidRPr="001D5BA8">
              <w:rPr>
                <w:rFonts w:ascii="Calibri" w:hAnsi="Calibri"/>
                <w:bCs/>
                <w:sz w:val="20"/>
                <w:szCs w:val="20"/>
                <w:lang w:val="id-ID" w:eastAsia="id-ID"/>
              </w:rPr>
              <w:t xml:space="preserve">BM: </w:t>
            </w:r>
            <w:r w:rsidRPr="001D5BA8">
              <w:rPr>
                <w:sz w:val="20"/>
                <w:szCs w:val="20"/>
              </w:rPr>
              <w:t xml:space="preserve">(2 x 60”) </w:t>
            </w:r>
          </w:p>
          <w:p w14:paraId="32F0FEB7" w14:textId="7D867D88" w:rsidR="00A716FB" w:rsidRPr="00852C4C" w:rsidRDefault="00A716FB" w:rsidP="00A716FB">
            <w:pPr>
              <w:spacing w:before="120"/>
              <w:ind w:left="13"/>
              <w:rPr>
                <w:bCs/>
                <w:sz w:val="16"/>
                <w:szCs w:val="16"/>
                <w:lang w:val="id-ID" w:eastAsia="id-ID"/>
              </w:rPr>
            </w:pPr>
          </w:p>
        </w:tc>
        <w:tc>
          <w:tcPr>
            <w:tcW w:w="1599" w:type="dxa"/>
            <w:tcBorders>
              <w:top w:val="single" w:sz="4" w:space="0" w:color="auto"/>
              <w:left w:val="single" w:sz="4" w:space="0" w:color="auto"/>
              <w:bottom w:val="single" w:sz="4" w:space="0" w:color="auto"/>
              <w:right w:val="single" w:sz="4" w:space="0" w:color="auto"/>
            </w:tcBorders>
          </w:tcPr>
          <w:p w14:paraId="2F786983" w14:textId="77777777" w:rsidR="00A716FB" w:rsidRDefault="00A716FB" w:rsidP="00A716FB">
            <w:pPr>
              <w:pStyle w:val="ListParagraph"/>
              <w:numPr>
                <w:ilvl w:val="0"/>
                <w:numId w:val="44"/>
              </w:numPr>
              <w:ind w:left="232" w:hanging="232"/>
              <w:jc w:val="both"/>
              <w:rPr>
                <w:rFonts w:cs="Arial"/>
                <w:sz w:val="18"/>
                <w:lang w:val="en-US" w:eastAsia="id-ID"/>
              </w:rPr>
            </w:pPr>
            <w:r>
              <w:rPr>
                <w:rFonts w:cs="Arial"/>
                <w:sz w:val="18"/>
                <w:lang w:val="en-US" w:eastAsia="id-ID"/>
              </w:rPr>
              <w:t>Dapat mengemukakan pentingnya integrasi dalam masyarakat Indonesia yang plural.</w:t>
            </w:r>
          </w:p>
          <w:p w14:paraId="3974A500" w14:textId="77777777" w:rsidR="00A716FB" w:rsidRDefault="00A716FB" w:rsidP="00A716FB">
            <w:pPr>
              <w:pStyle w:val="ListParagraph"/>
              <w:numPr>
                <w:ilvl w:val="0"/>
                <w:numId w:val="44"/>
              </w:numPr>
              <w:ind w:left="232" w:hanging="232"/>
              <w:jc w:val="both"/>
              <w:rPr>
                <w:rFonts w:cs="Arial"/>
                <w:sz w:val="18"/>
                <w:lang w:val="en-US" w:eastAsia="id-ID"/>
              </w:rPr>
            </w:pPr>
            <w:r>
              <w:rPr>
                <w:rFonts w:cs="Arial"/>
                <w:sz w:val="18"/>
                <w:lang w:val="en-US" w:eastAsia="id-ID"/>
              </w:rPr>
              <w:t>Dapat memilih strategi integrasi yang tepat untuk masyarakat Indonesia.</w:t>
            </w:r>
          </w:p>
          <w:p w14:paraId="4AEAC5BE" w14:textId="77777777" w:rsidR="00A716FB" w:rsidRDefault="00A716FB" w:rsidP="00A716FB">
            <w:pPr>
              <w:pStyle w:val="ListParagraph"/>
              <w:numPr>
                <w:ilvl w:val="0"/>
                <w:numId w:val="44"/>
              </w:numPr>
              <w:ind w:left="232" w:hanging="232"/>
              <w:jc w:val="both"/>
              <w:rPr>
                <w:rFonts w:cs="Arial"/>
                <w:sz w:val="18"/>
                <w:lang w:val="en-US" w:eastAsia="id-ID"/>
              </w:rPr>
            </w:pPr>
            <w:r>
              <w:rPr>
                <w:rFonts w:cs="Arial"/>
                <w:sz w:val="18"/>
                <w:lang w:val="en-US" w:eastAsia="id-ID"/>
              </w:rPr>
              <w:t>Dapat mendukung integrasi di Indonesia melalui semboyan Bhineka Tunggal Ika.</w:t>
            </w:r>
          </w:p>
          <w:p w14:paraId="62687829" w14:textId="2BB0F493" w:rsidR="00A716FB" w:rsidRPr="00F97EE9" w:rsidRDefault="00A716FB" w:rsidP="00A716FB">
            <w:pPr>
              <w:pStyle w:val="ListParagraph"/>
              <w:numPr>
                <w:ilvl w:val="0"/>
                <w:numId w:val="44"/>
              </w:numPr>
              <w:spacing w:before="120"/>
              <w:ind w:left="158" w:hanging="158"/>
              <w:jc w:val="both"/>
              <w:rPr>
                <w:bCs/>
                <w:sz w:val="16"/>
                <w:szCs w:val="16"/>
                <w:lang w:val="id-ID" w:eastAsia="id-ID"/>
              </w:rPr>
            </w:pPr>
            <w:r w:rsidRPr="00F97EE9">
              <w:rPr>
                <w:rFonts w:cs="Arial"/>
                <w:sz w:val="18"/>
                <w:lang w:val="en-US" w:eastAsia="id-ID"/>
              </w:rPr>
              <w:t>Memahami dan dapat menganalisis penerapan otonomi daerah.</w:t>
            </w:r>
          </w:p>
        </w:tc>
        <w:tc>
          <w:tcPr>
            <w:tcW w:w="2228" w:type="dxa"/>
            <w:tcBorders>
              <w:top w:val="single" w:sz="4" w:space="0" w:color="auto"/>
              <w:left w:val="single" w:sz="4" w:space="0" w:color="auto"/>
              <w:bottom w:val="single" w:sz="4" w:space="0" w:color="auto"/>
              <w:right w:val="single" w:sz="4" w:space="0" w:color="auto"/>
            </w:tcBorders>
          </w:tcPr>
          <w:p w14:paraId="1E2ADC03" w14:textId="77777777" w:rsidR="00A716FB" w:rsidRPr="00BA5E40" w:rsidRDefault="00A716FB" w:rsidP="00A716FB">
            <w:pPr>
              <w:rPr>
                <w:rFonts w:cs="Arial"/>
                <w:sz w:val="18"/>
                <w:lang w:val="en-US" w:eastAsia="id-ID"/>
              </w:rPr>
            </w:pPr>
            <w:r>
              <w:rPr>
                <w:rFonts w:cs="Arial"/>
                <w:sz w:val="18"/>
                <w:lang w:val="en-US" w:eastAsia="id-ID"/>
              </w:rPr>
              <w:t>Kriteria :</w:t>
            </w:r>
          </w:p>
          <w:p w14:paraId="6D473422" w14:textId="77777777" w:rsidR="00A716FB"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Kebenaran jawaban tes</w:t>
            </w:r>
          </w:p>
          <w:p w14:paraId="5FA7DC68" w14:textId="77777777" w:rsidR="00A716FB" w:rsidRPr="008B2BE3" w:rsidRDefault="00A716FB" w:rsidP="00A716FB">
            <w:pPr>
              <w:pStyle w:val="ListParagraph"/>
              <w:numPr>
                <w:ilvl w:val="0"/>
                <w:numId w:val="31"/>
              </w:numPr>
              <w:ind w:left="210" w:hanging="210"/>
              <w:jc w:val="both"/>
              <w:rPr>
                <w:rFonts w:cs="Arial"/>
                <w:sz w:val="18"/>
                <w:lang w:val="en-US" w:eastAsia="id-ID"/>
              </w:rPr>
            </w:pPr>
            <w:r>
              <w:rPr>
                <w:rFonts w:cs="Arial"/>
                <w:sz w:val="18"/>
                <w:lang w:val="en-US" w:eastAsia="id-ID"/>
              </w:rPr>
              <w:t>Kelengka-pan tugas</w:t>
            </w:r>
          </w:p>
          <w:p w14:paraId="45BF7CE3" w14:textId="77777777" w:rsidR="00A716FB" w:rsidRPr="007078FD" w:rsidRDefault="00A716FB" w:rsidP="00A716FB">
            <w:pPr>
              <w:pStyle w:val="ListParagraph"/>
              <w:ind w:left="210"/>
              <w:rPr>
                <w:rFonts w:cs="Arial"/>
                <w:sz w:val="18"/>
                <w:lang w:val="en-US" w:eastAsia="id-ID"/>
              </w:rPr>
            </w:pPr>
          </w:p>
          <w:p w14:paraId="5E26FB03" w14:textId="77777777" w:rsidR="00A716FB" w:rsidRDefault="00A716FB" w:rsidP="00A716FB">
            <w:pPr>
              <w:rPr>
                <w:rFonts w:cs="Arial"/>
                <w:sz w:val="18"/>
                <w:lang w:val="en-US" w:eastAsia="id-ID"/>
              </w:rPr>
            </w:pPr>
            <w:r w:rsidRPr="00700803">
              <w:rPr>
                <w:rFonts w:cs="Arial"/>
                <w:sz w:val="18"/>
                <w:lang w:val="en-US" w:eastAsia="id-ID"/>
              </w:rPr>
              <w:t>Bentuk penilaian :</w:t>
            </w:r>
          </w:p>
          <w:p w14:paraId="1878872C"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Non tes</w:t>
            </w:r>
          </w:p>
          <w:p w14:paraId="62E657BB"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 xml:space="preserve">Tulisan </w:t>
            </w:r>
          </w:p>
          <w:p w14:paraId="39C09C57"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Presentasi</w:t>
            </w:r>
          </w:p>
          <w:p w14:paraId="2D3A95AA" w14:textId="77777777" w:rsidR="00A716FB" w:rsidRDefault="00A716FB" w:rsidP="00A716FB">
            <w:pPr>
              <w:pStyle w:val="ListParagraph"/>
              <w:numPr>
                <w:ilvl w:val="0"/>
                <w:numId w:val="36"/>
              </w:numPr>
              <w:spacing w:after="160" w:line="259" w:lineRule="auto"/>
              <w:ind w:left="210" w:hanging="210"/>
              <w:rPr>
                <w:rFonts w:cs="Arial"/>
                <w:sz w:val="18"/>
                <w:lang w:val="en-US" w:eastAsia="id-ID"/>
              </w:rPr>
            </w:pPr>
            <w:r>
              <w:rPr>
                <w:rFonts w:cs="Arial"/>
                <w:sz w:val="18"/>
                <w:lang w:val="en-US" w:eastAsia="id-ID"/>
              </w:rPr>
              <w:t>Observasi dalam diskusi</w:t>
            </w:r>
          </w:p>
          <w:p w14:paraId="74618D61" w14:textId="3EA36A1E" w:rsidR="00A716FB" w:rsidRPr="00852C4C" w:rsidRDefault="00A716FB" w:rsidP="00A716FB">
            <w:pPr>
              <w:jc w:val="both"/>
              <w:rPr>
                <w:bCs/>
                <w:sz w:val="16"/>
                <w:szCs w:val="16"/>
                <w:lang w:val="en-US" w:eastAsia="id-ID"/>
              </w:rPr>
            </w:pPr>
          </w:p>
        </w:tc>
        <w:tc>
          <w:tcPr>
            <w:tcW w:w="1519" w:type="dxa"/>
            <w:tcBorders>
              <w:top w:val="single" w:sz="4" w:space="0" w:color="auto"/>
              <w:left w:val="single" w:sz="4" w:space="0" w:color="auto"/>
              <w:bottom w:val="single" w:sz="4" w:space="0" w:color="auto"/>
              <w:right w:val="single" w:sz="4" w:space="0" w:color="auto"/>
            </w:tcBorders>
          </w:tcPr>
          <w:p w14:paraId="1598AC4F" w14:textId="47F2A762" w:rsidR="00A716FB" w:rsidRDefault="00A716FB" w:rsidP="00A716FB">
            <w:pPr>
              <w:pStyle w:val="ListParagraph"/>
              <w:numPr>
                <w:ilvl w:val="0"/>
                <w:numId w:val="36"/>
              </w:numPr>
              <w:spacing w:after="160" w:line="259" w:lineRule="auto"/>
              <w:ind w:left="277" w:hanging="283"/>
              <w:jc w:val="both"/>
              <w:rPr>
                <w:bCs/>
                <w:sz w:val="18"/>
                <w:lang w:val="en-US" w:eastAsia="id-ID"/>
              </w:rPr>
            </w:pPr>
            <w:r>
              <w:rPr>
                <w:bCs/>
                <w:sz w:val="18"/>
                <w:lang w:val="en-US" w:eastAsia="id-ID"/>
              </w:rPr>
              <w:t>Ketepatan mengemukakan pentingnya integrasi dalam masyarakat Indonesia yang plural.</w:t>
            </w:r>
          </w:p>
          <w:p w14:paraId="1D1719A9" w14:textId="47E851D7" w:rsidR="00A716FB" w:rsidRDefault="00A716FB" w:rsidP="00A716FB">
            <w:pPr>
              <w:pStyle w:val="ListParagraph"/>
              <w:numPr>
                <w:ilvl w:val="0"/>
                <w:numId w:val="36"/>
              </w:numPr>
              <w:spacing w:after="160" w:line="259" w:lineRule="auto"/>
              <w:ind w:left="277" w:hanging="283"/>
              <w:jc w:val="both"/>
              <w:rPr>
                <w:bCs/>
                <w:sz w:val="18"/>
                <w:lang w:val="en-US" w:eastAsia="id-ID"/>
              </w:rPr>
            </w:pPr>
            <w:r>
              <w:rPr>
                <w:bCs/>
                <w:sz w:val="18"/>
                <w:lang w:val="en-US" w:eastAsia="id-ID"/>
              </w:rPr>
              <w:t>Ketepatan dalam memilih strategi integrasi yang tepat untuk masyarakat Indonesia.</w:t>
            </w:r>
          </w:p>
          <w:p w14:paraId="1A401C66" w14:textId="7626C223" w:rsidR="00A716FB" w:rsidRDefault="00A716FB" w:rsidP="00A716FB">
            <w:pPr>
              <w:pStyle w:val="ListParagraph"/>
              <w:numPr>
                <w:ilvl w:val="0"/>
                <w:numId w:val="36"/>
              </w:numPr>
              <w:spacing w:after="160" w:line="259" w:lineRule="auto"/>
              <w:ind w:left="277" w:hanging="283"/>
              <w:jc w:val="both"/>
              <w:rPr>
                <w:bCs/>
                <w:sz w:val="18"/>
                <w:lang w:val="en-US" w:eastAsia="id-ID"/>
              </w:rPr>
            </w:pPr>
            <w:r>
              <w:rPr>
                <w:bCs/>
                <w:sz w:val="18"/>
                <w:lang w:val="en-US" w:eastAsia="id-ID"/>
              </w:rPr>
              <w:t>Ketepatan dalam mendukung integrasi di Indonesia melalui semboyan Bhineka Tunggal Ika.</w:t>
            </w:r>
          </w:p>
          <w:p w14:paraId="5D79C73C" w14:textId="288E2AC8" w:rsidR="00A716FB" w:rsidRPr="00F97EE9" w:rsidRDefault="00A716FB" w:rsidP="00A716FB">
            <w:pPr>
              <w:pStyle w:val="ListParagraph"/>
              <w:numPr>
                <w:ilvl w:val="0"/>
                <w:numId w:val="36"/>
              </w:numPr>
              <w:spacing w:before="120"/>
              <w:ind w:left="205" w:hanging="205"/>
              <w:jc w:val="both"/>
              <w:rPr>
                <w:bCs/>
                <w:sz w:val="16"/>
                <w:szCs w:val="16"/>
                <w:lang w:val="id-ID" w:eastAsia="id-ID"/>
              </w:rPr>
            </w:pPr>
            <w:r w:rsidRPr="00F97EE9">
              <w:rPr>
                <w:bCs/>
                <w:sz w:val="18"/>
                <w:lang w:val="en-US" w:eastAsia="id-ID"/>
              </w:rPr>
              <w:t>Ketepatan dalam menganalisis penerapan otonomi daerah.</w:t>
            </w:r>
          </w:p>
        </w:tc>
        <w:tc>
          <w:tcPr>
            <w:tcW w:w="992" w:type="dxa"/>
            <w:tcBorders>
              <w:top w:val="single" w:sz="4" w:space="0" w:color="auto"/>
              <w:left w:val="single" w:sz="4" w:space="0" w:color="auto"/>
              <w:bottom w:val="single" w:sz="4" w:space="0" w:color="auto"/>
              <w:right w:val="single" w:sz="4" w:space="0" w:color="auto"/>
            </w:tcBorders>
          </w:tcPr>
          <w:p w14:paraId="23DD3286" w14:textId="1FBE531C" w:rsidR="00A716FB" w:rsidRPr="00B15969" w:rsidRDefault="00A716FB" w:rsidP="00A716FB">
            <w:pPr>
              <w:spacing w:before="120"/>
              <w:jc w:val="center"/>
              <w:rPr>
                <w:bCs/>
                <w:sz w:val="20"/>
                <w:szCs w:val="20"/>
                <w:lang w:val="en-ID" w:eastAsia="id-ID"/>
              </w:rPr>
            </w:pPr>
            <w:r>
              <w:rPr>
                <w:bCs/>
                <w:sz w:val="20"/>
                <w:szCs w:val="20"/>
                <w:lang w:val="en-ID" w:eastAsia="id-ID"/>
              </w:rPr>
              <w:t>8</w:t>
            </w:r>
          </w:p>
        </w:tc>
      </w:tr>
      <w:tr w:rsidR="00A716FB" w:rsidRPr="00852C4C" w14:paraId="7D6BF530" w14:textId="77777777" w:rsidTr="004F37D1">
        <w:trPr>
          <w:trHeight w:val="291"/>
        </w:trPr>
        <w:tc>
          <w:tcPr>
            <w:tcW w:w="10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DC7568" w14:textId="77777777" w:rsidR="00A716FB" w:rsidRPr="00852C4C" w:rsidRDefault="00A716FB" w:rsidP="00A716FB">
            <w:pPr>
              <w:spacing w:before="120"/>
              <w:jc w:val="center"/>
              <w:rPr>
                <w:b/>
                <w:bCs/>
                <w:sz w:val="22"/>
                <w:lang w:val="en-US" w:eastAsia="id-ID"/>
              </w:rPr>
            </w:pPr>
            <w:r w:rsidRPr="00852C4C">
              <w:rPr>
                <w:b/>
                <w:bCs/>
                <w:sz w:val="22"/>
                <w:lang w:val="en-US" w:eastAsia="id-ID"/>
              </w:rPr>
              <w:t>16</w:t>
            </w:r>
          </w:p>
        </w:tc>
        <w:tc>
          <w:tcPr>
            <w:tcW w:w="12717"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90E3F5" w14:textId="77777777" w:rsidR="00A716FB" w:rsidRPr="00852C4C" w:rsidRDefault="00A716FB" w:rsidP="00A716FB">
            <w:pPr>
              <w:jc w:val="center"/>
              <w:rPr>
                <w:b/>
                <w:bCs/>
                <w:sz w:val="22"/>
                <w:lang w:val="en-US" w:eastAsia="id-ID"/>
              </w:rPr>
            </w:pPr>
            <w:r w:rsidRPr="00852C4C">
              <w:rPr>
                <w:b/>
                <w:bCs/>
                <w:sz w:val="22"/>
              </w:rPr>
              <w:t>UAS</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860B4A" w14:textId="77777777" w:rsidR="00A716FB" w:rsidRPr="00852C4C" w:rsidRDefault="00A716FB" w:rsidP="00A716FB">
            <w:pPr>
              <w:jc w:val="center"/>
              <w:rPr>
                <w:b/>
                <w:bCs/>
                <w:sz w:val="20"/>
                <w:szCs w:val="20"/>
                <w:lang w:val="id-ID" w:eastAsia="id-ID"/>
              </w:rPr>
            </w:pPr>
            <w:r w:rsidRPr="00852C4C">
              <w:rPr>
                <w:b/>
                <w:bCs/>
                <w:sz w:val="20"/>
                <w:szCs w:val="20"/>
                <w:lang w:val="id-ID" w:eastAsia="id-ID"/>
              </w:rPr>
              <w:t>30</w:t>
            </w:r>
          </w:p>
        </w:tc>
      </w:tr>
      <w:tr w:rsidR="00A716FB" w:rsidRPr="00852C4C" w14:paraId="4ED230E3" w14:textId="77777777" w:rsidTr="004F37D1">
        <w:trPr>
          <w:trHeight w:val="453"/>
        </w:trPr>
        <w:tc>
          <w:tcPr>
            <w:tcW w:w="1380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AA3470" w14:textId="77777777" w:rsidR="00A716FB" w:rsidRPr="00852C4C" w:rsidRDefault="00A716FB" w:rsidP="00A716FB">
            <w:pPr>
              <w:jc w:val="right"/>
              <w:rPr>
                <w:b/>
                <w:lang w:eastAsia="id-ID"/>
              </w:rPr>
            </w:pPr>
            <w:r w:rsidRPr="00852C4C">
              <w:rPr>
                <w:b/>
                <w:lang w:eastAsia="id-ID"/>
              </w:rPr>
              <w:lastRenderedPageBreak/>
              <w:t>Jumlah</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AA8C38" w14:textId="77777777" w:rsidR="00A716FB" w:rsidRPr="00852C4C" w:rsidRDefault="00A716FB" w:rsidP="00A716FB">
            <w:pPr>
              <w:jc w:val="center"/>
              <w:rPr>
                <w:b/>
                <w:bCs/>
                <w:sz w:val="20"/>
                <w:szCs w:val="20"/>
                <w:lang w:val="en-US" w:eastAsia="id-ID"/>
              </w:rPr>
            </w:pPr>
            <w:r w:rsidRPr="00852C4C">
              <w:rPr>
                <w:b/>
                <w:bCs/>
                <w:sz w:val="20"/>
                <w:szCs w:val="20"/>
                <w:lang w:val="en-US" w:eastAsia="id-ID"/>
              </w:rPr>
              <w:t>100</w:t>
            </w:r>
          </w:p>
        </w:tc>
      </w:tr>
    </w:tbl>
    <w:p w14:paraId="0D13E72C" w14:textId="374B18BF" w:rsidR="00AC79EC" w:rsidRDefault="00AC79EC" w:rsidP="002C463E">
      <w:pPr>
        <w:rPr>
          <w:sz w:val="16"/>
          <w:szCs w:val="16"/>
          <w:lang w:val="en-US"/>
        </w:rPr>
      </w:pPr>
    </w:p>
    <w:p w14:paraId="63D2EF5A" w14:textId="77777777" w:rsidR="00A716FB" w:rsidRPr="00BC30EB" w:rsidRDefault="00A716FB" w:rsidP="00A716FB">
      <w:pPr>
        <w:rPr>
          <w:color w:val="000000"/>
          <w:sz w:val="18"/>
          <w:szCs w:val="18"/>
        </w:rPr>
      </w:pPr>
      <w:r w:rsidRPr="00BC30EB">
        <w:rPr>
          <w:b/>
          <w:color w:val="000000"/>
          <w:sz w:val="18"/>
          <w:szCs w:val="18"/>
          <w:u w:val="single"/>
        </w:rPr>
        <w:t>Catatan</w:t>
      </w:r>
      <w:r w:rsidRPr="00BC30EB">
        <w:rPr>
          <w:color w:val="000000"/>
          <w:sz w:val="18"/>
          <w:szCs w:val="18"/>
        </w:rPr>
        <w:t>:</w:t>
      </w:r>
    </w:p>
    <w:p w14:paraId="2E354316" w14:textId="77777777" w:rsidR="00A716FB" w:rsidRPr="00BC30EB" w:rsidRDefault="00A716FB" w:rsidP="00A716FB">
      <w:pPr>
        <w:numPr>
          <w:ilvl w:val="0"/>
          <w:numId w:val="48"/>
        </w:numPr>
        <w:autoSpaceDE w:val="0"/>
        <w:autoSpaceDN w:val="0"/>
        <w:ind w:left="426" w:hanging="284"/>
        <w:rPr>
          <w:bCs/>
          <w:iCs/>
          <w:color w:val="000000"/>
          <w:kern w:val="28"/>
          <w:sz w:val="18"/>
          <w:szCs w:val="18"/>
          <w:lang w:eastAsia="x-none"/>
        </w:rPr>
      </w:pPr>
      <w:r w:rsidRPr="00BC30EB">
        <w:rPr>
          <w:bCs/>
          <w:iCs/>
          <w:color w:val="000000"/>
          <w:kern w:val="28"/>
          <w:sz w:val="18"/>
          <w:szCs w:val="18"/>
          <w:lang w:eastAsia="x-none"/>
        </w:rPr>
        <w:t>C</w:t>
      </w:r>
      <w:r w:rsidRPr="002703F8">
        <w:rPr>
          <w:bCs/>
          <w:iCs/>
          <w:color w:val="000000"/>
          <w:kern w:val="28"/>
          <w:sz w:val="18"/>
          <w:szCs w:val="18"/>
          <w:lang w:eastAsia="x-none"/>
        </w:rPr>
        <w:t xml:space="preserve">apaian </w:t>
      </w:r>
      <w:r w:rsidRPr="00BC30EB">
        <w:rPr>
          <w:bCs/>
          <w:iCs/>
          <w:color w:val="000000"/>
          <w:kern w:val="28"/>
          <w:sz w:val="18"/>
          <w:szCs w:val="18"/>
          <w:lang w:eastAsia="x-none"/>
        </w:rPr>
        <w:t>P</w:t>
      </w:r>
      <w:r w:rsidRPr="002703F8">
        <w:rPr>
          <w:bCs/>
          <w:iCs/>
          <w:color w:val="000000"/>
          <w:kern w:val="28"/>
          <w:sz w:val="18"/>
          <w:szCs w:val="18"/>
          <w:lang w:eastAsia="x-none"/>
        </w:rPr>
        <w:t>embelajaran</w:t>
      </w:r>
      <w:r w:rsidRPr="00BC30EB">
        <w:rPr>
          <w:bCs/>
          <w:iCs/>
          <w:color w:val="000000"/>
          <w:kern w:val="28"/>
          <w:sz w:val="18"/>
          <w:szCs w:val="18"/>
          <w:lang w:eastAsia="x-none"/>
        </w:rPr>
        <w:t xml:space="preserve"> Lulusan PRODI (CPL-PRODI) adalah kemampuan yang dimiliki oleh setiap lulusan P</w:t>
      </w:r>
      <w:r w:rsidRPr="002703F8">
        <w:rPr>
          <w:bCs/>
          <w:iCs/>
          <w:color w:val="000000"/>
          <w:kern w:val="28"/>
          <w:sz w:val="18"/>
          <w:szCs w:val="18"/>
          <w:lang w:eastAsia="x-none"/>
        </w:rPr>
        <w:t>RODI</w:t>
      </w:r>
      <w:r w:rsidRPr="00BC30EB">
        <w:rPr>
          <w:bCs/>
          <w:iCs/>
          <w:color w:val="000000"/>
          <w:kern w:val="28"/>
          <w:sz w:val="18"/>
          <w:szCs w:val="18"/>
          <w:lang w:eastAsia="x-none"/>
        </w:rPr>
        <w:t xml:space="preserve"> yang merupakan internalisasi dari sikap, penguasaan pengetahuan dan ketrampilan sesuai dengan jenjang prodinya yang diperoleh melalui proses pembelajaran.</w:t>
      </w:r>
    </w:p>
    <w:p w14:paraId="4C5B7257" w14:textId="77777777" w:rsidR="00A716FB" w:rsidRPr="00BC30EB" w:rsidRDefault="00A716FB" w:rsidP="00A716FB">
      <w:pPr>
        <w:numPr>
          <w:ilvl w:val="0"/>
          <w:numId w:val="48"/>
        </w:numPr>
        <w:autoSpaceDE w:val="0"/>
        <w:autoSpaceDN w:val="0"/>
        <w:ind w:left="426" w:hanging="284"/>
        <w:rPr>
          <w:bCs/>
          <w:iCs/>
          <w:color w:val="000000"/>
          <w:kern w:val="28"/>
          <w:sz w:val="18"/>
          <w:szCs w:val="18"/>
          <w:lang w:eastAsia="x-none"/>
        </w:rPr>
      </w:pPr>
      <w:r w:rsidRPr="00BC30EB">
        <w:rPr>
          <w:bCs/>
          <w:iCs/>
          <w:color w:val="000000"/>
          <w:kern w:val="28"/>
          <w:sz w:val="18"/>
          <w:szCs w:val="18"/>
          <w:lang w:eastAsia="x-none"/>
        </w:rPr>
        <w:t>CP</w:t>
      </w:r>
      <w:r w:rsidRPr="002703F8">
        <w:rPr>
          <w:bCs/>
          <w:iCs/>
          <w:color w:val="000000"/>
          <w:kern w:val="28"/>
          <w:sz w:val="18"/>
          <w:szCs w:val="18"/>
          <w:lang w:eastAsia="x-none"/>
        </w:rPr>
        <w:t>L</w:t>
      </w:r>
      <w:r w:rsidRPr="00BC30EB">
        <w:rPr>
          <w:bCs/>
          <w:iCs/>
          <w:color w:val="000000"/>
          <w:kern w:val="28"/>
          <w:sz w:val="18"/>
          <w:szCs w:val="18"/>
          <w:lang w:eastAsia="x-none"/>
        </w:rPr>
        <w:t xml:space="preserve"> yang dibebankan pada mata kuliah adalah beberapa capaian pembelajaran lulusan program studi (CPL-PRODI) yang digunakan untuk pembentukan/pengembangan sebuah mata kuliah</w:t>
      </w:r>
      <w:r w:rsidRPr="002703F8">
        <w:rPr>
          <w:bCs/>
          <w:iCs/>
          <w:color w:val="000000"/>
          <w:kern w:val="28"/>
          <w:sz w:val="18"/>
          <w:szCs w:val="18"/>
          <w:lang w:eastAsia="x-none"/>
        </w:rPr>
        <w:t xml:space="preserve"> yang terdiri dari aspek sikap, ketrampulan umum, ketrampilan khusus dan pengetahuan.</w:t>
      </w:r>
    </w:p>
    <w:p w14:paraId="6B3E5B27" w14:textId="77777777" w:rsidR="00A716FB" w:rsidRPr="00BC30EB" w:rsidRDefault="00A716FB" w:rsidP="00A716FB">
      <w:pPr>
        <w:numPr>
          <w:ilvl w:val="0"/>
          <w:numId w:val="48"/>
        </w:numPr>
        <w:autoSpaceDE w:val="0"/>
        <w:autoSpaceDN w:val="0"/>
        <w:ind w:left="426" w:hanging="284"/>
        <w:rPr>
          <w:bCs/>
          <w:iCs/>
          <w:color w:val="000000"/>
          <w:kern w:val="28"/>
          <w:sz w:val="18"/>
          <w:szCs w:val="18"/>
          <w:lang w:eastAsia="x-none"/>
        </w:rPr>
      </w:pPr>
      <w:r w:rsidRPr="00BC30EB">
        <w:rPr>
          <w:bCs/>
          <w:iCs/>
          <w:color w:val="000000"/>
          <w:kern w:val="28"/>
          <w:sz w:val="18"/>
          <w:szCs w:val="18"/>
          <w:lang w:eastAsia="x-none"/>
        </w:rPr>
        <w:t>CP Mata kuliah (CPMK) adalah kemampuan yang dijabarkan secara spesifik dari CPL yang dibebankan pada mata kuliah</w:t>
      </w:r>
      <w:r w:rsidRPr="002703F8">
        <w:rPr>
          <w:bCs/>
          <w:iCs/>
          <w:color w:val="000000"/>
          <w:kern w:val="28"/>
          <w:sz w:val="18"/>
          <w:szCs w:val="18"/>
          <w:lang w:eastAsia="x-none"/>
        </w:rPr>
        <w:t>, dan bersifat spesifik terhadap bahan kajian atau materi pembelajaran mata kuliah tersebut.</w:t>
      </w:r>
    </w:p>
    <w:p w14:paraId="523BE86B" w14:textId="77777777" w:rsidR="00A716FB" w:rsidRPr="00BC30EB" w:rsidRDefault="00A716FB" w:rsidP="00A716FB">
      <w:pPr>
        <w:numPr>
          <w:ilvl w:val="0"/>
          <w:numId w:val="48"/>
        </w:numPr>
        <w:autoSpaceDE w:val="0"/>
        <w:autoSpaceDN w:val="0"/>
        <w:ind w:left="426" w:hanging="284"/>
        <w:rPr>
          <w:bCs/>
          <w:iCs/>
          <w:color w:val="000000"/>
          <w:kern w:val="28"/>
          <w:sz w:val="18"/>
          <w:szCs w:val="18"/>
          <w:lang w:eastAsia="x-none"/>
        </w:rPr>
      </w:pPr>
      <w:r w:rsidRPr="00BC30EB">
        <w:rPr>
          <w:bCs/>
          <w:iCs/>
          <w:color w:val="000000"/>
          <w:kern w:val="28"/>
          <w:sz w:val="18"/>
          <w:szCs w:val="18"/>
          <w:lang w:eastAsia="x-none"/>
        </w:rPr>
        <w:t xml:space="preserve">Sub-CP Mata kuliah (Sub-CPMK) adalah kemampuan yang dijabarkan secara spesifik dari CPMK yang dapat diukur atau diamati dan merupakan kemampuan akhir yang direncanakan pada tiap tahap pembelajaran, </w:t>
      </w:r>
      <w:r w:rsidRPr="002703F8">
        <w:rPr>
          <w:bCs/>
          <w:iCs/>
          <w:color w:val="000000"/>
          <w:kern w:val="28"/>
          <w:sz w:val="18"/>
          <w:szCs w:val="18"/>
          <w:lang w:eastAsia="x-none"/>
        </w:rPr>
        <w:t>dan bersifat spesifik terhadap materi pembelajaran mata kuliah tersebut.</w:t>
      </w:r>
    </w:p>
    <w:p w14:paraId="5F503772" w14:textId="77777777" w:rsidR="00A716FB" w:rsidRPr="00BC30EB" w:rsidRDefault="00A716FB" w:rsidP="00A716FB">
      <w:pPr>
        <w:numPr>
          <w:ilvl w:val="0"/>
          <w:numId w:val="48"/>
        </w:numPr>
        <w:autoSpaceDE w:val="0"/>
        <w:autoSpaceDN w:val="0"/>
        <w:ind w:left="426" w:hanging="284"/>
        <w:rPr>
          <w:bCs/>
          <w:iCs/>
          <w:color w:val="000000"/>
          <w:kern w:val="28"/>
          <w:sz w:val="18"/>
          <w:szCs w:val="18"/>
          <w:lang w:eastAsia="x-none"/>
        </w:rPr>
      </w:pPr>
      <w:r w:rsidRPr="00BC30EB">
        <w:rPr>
          <w:bCs/>
          <w:iCs/>
          <w:color w:val="000000"/>
          <w:kern w:val="28"/>
          <w:sz w:val="18"/>
          <w:szCs w:val="18"/>
          <w:lang w:eastAsia="x-none"/>
        </w:rPr>
        <w:t>Kreteria Penilaian adalah patokan yang digunakan sebagai ukuran atau tolok ukur ketercapaian pembelajaran dalam penilaian berdasarkan indikator-indikator yang telah ditetapkan. Kreteria</w:t>
      </w:r>
      <w:r w:rsidRPr="00BC30EB">
        <w:rPr>
          <w:bCs/>
          <w:iCs/>
          <w:color w:val="000000"/>
          <w:kern w:val="28"/>
          <w:sz w:val="18"/>
          <w:szCs w:val="18"/>
          <w:lang w:val="en-US" w:eastAsia="x-none"/>
        </w:rPr>
        <w:t xml:space="preserve"> penilaian</w:t>
      </w:r>
      <w:r w:rsidRPr="00BC30EB">
        <w:rPr>
          <w:bCs/>
          <w:iCs/>
          <w:color w:val="000000"/>
          <w:kern w:val="28"/>
          <w:sz w:val="18"/>
          <w:szCs w:val="18"/>
          <w:lang w:eastAsia="x-none"/>
        </w:rPr>
        <w:t xml:space="preserve"> merupakan pedoman bagi penilai agar penilaian konsisten dan tidak bias. Kreteria dapat berupa kuantitatif ataupun kualitatif.</w:t>
      </w:r>
    </w:p>
    <w:p w14:paraId="236C03CE" w14:textId="77777777" w:rsidR="00A716FB" w:rsidRPr="00BC30EB" w:rsidRDefault="00A716FB" w:rsidP="00A716FB">
      <w:pPr>
        <w:numPr>
          <w:ilvl w:val="0"/>
          <w:numId w:val="48"/>
        </w:numPr>
        <w:autoSpaceDE w:val="0"/>
        <w:autoSpaceDN w:val="0"/>
        <w:ind w:left="426" w:hanging="284"/>
        <w:rPr>
          <w:bCs/>
          <w:iCs/>
          <w:color w:val="000000"/>
          <w:kern w:val="28"/>
          <w:sz w:val="18"/>
          <w:szCs w:val="18"/>
          <w:lang w:eastAsia="x-none"/>
        </w:rPr>
      </w:pPr>
      <w:r w:rsidRPr="00BC30EB">
        <w:rPr>
          <w:bCs/>
          <w:iCs/>
          <w:color w:val="000000"/>
          <w:kern w:val="28"/>
          <w:sz w:val="18"/>
          <w:szCs w:val="18"/>
          <w:lang w:eastAsia="x-none"/>
        </w:rPr>
        <w:t xml:space="preserve">Indikator </w:t>
      </w:r>
      <w:r w:rsidRPr="002703F8">
        <w:rPr>
          <w:bCs/>
          <w:iCs/>
          <w:color w:val="000000"/>
          <w:kern w:val="28"/>
          <w:sz w:val="18"/>
          <w:szCs w:val="18"/>
          <w:lang w:eastAsia="x-none"/>
        </w:rPr>
        <w:t xml:space="preserve">penilaian </w:t>
      </w:r>
      <w:r w:rsidRPr="00BC30EB">
        <w:rPr>
          <w:bCs/>
          <w:iCs/>
          <w:color w:val="000000"/>
          <w:kern w:val="28"/>
          <w:sz w:val="18"/>
          <w:szCs w:val="18"/>
          <w:lang w:eastAsia="x-none"/>
        </w:rPr>
        <w:t xml:space="preserve">kemampuan </w:t>
      </w:r>
      <w:r w:rsidRPr="002703F8">
        <w:rPr>
          <w:bCs/>
          <w:iCs/>
          <w:color w:val="000000"/>
          <w:kern w:val="28"/>
          <w:sz w:val="18"/>
          <w:szCs w:val="18"/>
          <w:lang w:eastAsia="x-none"/>
        </w:rPr>
        <w:t xml:space="preserve">dalam proses maupun </w:t>
      </w:r>
      <w:r w:rsidRPr="00BC30EB">
        <w:rPr>
          <w:bCs/>
          <w:iCs/>
          <w:color w:val="000000"/>
          <w:kern w:val="28"/>
          <w:sz w:val="18"/>
          <w:szCs w:val="18"/>
          <w:lang w:eastAsia="x-none"/>
        </w:rPr>
        <w:t>hasil belajar mahasiswa adalah pernyataan spesifik dan terukur yang mengidentifikasi kemampuan atau kinerja hasil belajar mahasiswa yang disertai bukti-bukti.</w:t>
      </w:r>
    </w:p>
    <w:p w14:paraId="47E4B175" w14:textId="77777777" w:rsidR="00A716FB" w:rsidRPr="00D62206" w:rsidRDefault="00A716FB" w:rsidP="00A716FB">
      <w:pPr>
        <w:numPr>
          <w:ilvl w:val="0"/>
          <w:numId w:val="48"/>
        </w:numPr>
        <w:autoSpaceDE w:val="0"/>
        <w:autoSpaceDN w:val="0"/>
        <w:ind w:left="426" w:hanging="284"/>
        <w:rPr>
          <w:rFonts w:ascii="Book Antiqua" w:hAnsi="Book Antiqua"/>
          <w:bCs/>
          <w:iCs/>
          <w:color w:val="000000"/>
          <w:kern w:val="28"/>
          <w:sz w:val="18"/>
          <w:szCs w:val="18"/>
          <w:lang w:eastAsia="x-none"/>
        </w:rPr>
      </w:pPr>
      <w:r w:rsidRPr="00D62206">
        <w:rPr>
          <w:rFonts w:ascii="Book Antiqua" w:hAnsi="Book Antiqua"/>
          <w:bCs/>
          <w:iCs/>
          <w:color w:val="000000"/>
          <w:kern w:val="28"/>
          <w:sz w:val="18"/>
          <w:szCs w:val="18"/>
          <w:lang w:eastAsia="x-none"/>
        </w:rPr>
        <w:t>C</w:t>
      </w:r>
      <w:r w:rsidRPr="002703F8">
        <w:rPr>
          <w:rFonts w:ascii="Book Antiqua" w:hAnsi="Book Antiqua"/>
          <w:bCs/>
          <w:iCs/>
          <w:color w:val="000000"/>
          <w:kern w:val="28"/>
          <w:sz w:val="18"/>
          <w:szCs w:val="18"/>
          <w:lang w:eastAsia="x-none"/>
        </w:rPr>
        <w:t xml:space="preserve">apaian </w:t>
      </w:r>
      <w:r w:rsidRPr="00D62206">
        <w:rPr>
          <w:rFonts w:ascii="Book Antiqua" w:hAnsi="Book Antiqua"/>
          <w:bCs/>
          <w:iCs/>
          <w:color w:val="000000"/>
          <w:kern w:val="28"/>
          <w:sz w:val="18"/>
          <w:szCs w:val="18"/>
          <w:lang w:eastAsia="x-none"/>
        </w:rPr>
        <w:t>P</w:t>
      </w:r>
      <w:r w:rsidRPr="002703F8">
        <w:rPr>
          <w:rFonts w:ascii="Book Antiqua" w:hAnsi="Book Antiqua"/>
          <w:bCs/>
          <w:iCs/>
          <w:color w:val="000000"/>
          <w:kern w:val="28"/>
          <w:sz w:val="18"/>
          <w:szCs w:val="18"/>
          <w:lang w:eastAsia="x-none"/>
        </w:rPr>
        <w:t>embelajaran</w:t>
      </w:r>
      <w:r w:rsidRPr="00D62206">
        <w:rPr>
          <w:rFonts w:ascii="Book Antiqua" w:hAnsi="Book Antiqua"/>
          <w:bCs/>
          <w:iCs/>
          <w:color w:val="000000"/>
          <w:kern w:val="28"/>
          <w:sz w:val="18"/>
          <w:szCs w:val="18"/>
          <w:lang w:eastAsia="x-none"/>
        </w:rPr>
        <w:t xml:space="preserve"> Lulusan PRODI (CPL-PRODI) adalah kemampuan yang dimiliki oleh setiap lulusan P</w:t>
      </w:r>
      <w:r w:rsidRPr="002703F8">
        <w:rPr>
          <w:rFonts w:ascii="Book Antiqua" w:hAnsi="Book Antiqua"/>
          <w:bCs/>
          <w:iCs/>
          <w:color w:val="000000"/>
          <w:kern w:val="28"/>
          <w:sz w:val="18"/>
          <w:szCs w:val="18"/>
          <w:lang w:eastAsia="x-none"/>
        </w:rPr>
        <w:t>RODI</w:t>
      </w:r>
      <w:r w:rsidRPr="00D62206">
        <w:rPr>
          <w:rFonts w:ascii="Book Antiqua" w:hAnsi="Book Antiqua"/>
          <w:bCs/>
          <w:iCs/>
          <w:color w:val="000000"/>
          <w:kern w:val="28"/>
          <w:sz w:val="18"/>
          <w:szCs w:val="18"/>
          <w:lang w:eastAsia="x-none"/>
        </w:rPr>
        <w:t xml:space="preserve"> yang merupakan internalisasi dari sikap, penguasaan pengetahuan dan ketrampilan sesuai dengan jenjang prodinya yang diperoleh melalui proses pembelajaran.</w:t>
      </w:r>
    </w:p>
    <w:p w14:paraId="2B78AF32" w14:textId="77777777" w:rsidR="00A716FB" w:rsidRPr="00D62206" w:rsidRDefault="00A716FB" w:rsidP="00A716FB">
      <w:pPr>
        <w:numPr>
          <w:ilvl w:val="0"/>
          <w:numId w:val="48"/>
        </w:numPr>
        <w:autoSpaceDE w:val="0"/>
        <w:autoSpaceDN w:val="0"/>
        <w:ind w:left="426" w:hanging="284"/>
        <w:rPr>
          <w:rFonts w:ascii="Book Antiqua" w:hAnsi="Book Antiqua"/>
          <w:bCs/>
          <w:iCs/>
          <w:color w:val="000000"/>
          <w:kern w:val="28"/>
          <w:sz w:val="18"/>
          <w:szCs w:val="18"/>
          <w:lang w:eastAsia="x-none"/>
        </w:rPr>
      </w:pPr>
      <w:r w:rsidRPr="00D62206">
        <w:rPr>
          <w:rFonts w:ascii="Book Antiqua" w:hAnsi="Book Antiqua"/>
          <w:bCs/>
          <w:iCs/>
          <w:color w:val="000000"/>
          <w:kern w:val="28"/>
          <w:sz w:val="18"/>
          <w:szCs w:val="18"/>
          <w:lang w:eastAsia="x-none"/>
        </w:rPr>
        <w:t>CP</w:t>
      </w:r>
      <w:r w:rsidRPr="002703F8">
        <w:rPr>
          <w:rFonts w:ascii="Book Antiqua" w:hAnsi="Book Antiqua"/>
          <w:bCs/>
          <w:iCs/>
          <w:color w:val="000000"/>
          <w:kern w:val="28"/>
          <w:sz w:val="18"/>
          <w:szCs w:val="18"/>
          <w:lang w:eastAsia="x-none"/>
        </w:rPr>
        <w:t>L</w:t>
      </w:r>
      <w:r w:rsidRPr="00D62206">
        <w:rPr>
          <w:rFonts w:ascii="Book Antiqua" w:hAnsi="Book Antiqua"/>
          <w:bCs/>
          <w:iCs/>
          <w:color w:val="000000"/>
          <w:kern w:val="28"/>
          <w:sz w:val="18"/>
          <w:szCs w:val="18"/>
          <w:lang w:eastAsia="x-none"/>
        </w:rPr>
        <w:t xml:space="preserve"> yang dibebankan pada mata kuliah adalah beberapa capaian pembelajaran lulusan program studi (CPL-PRODI) yang digunakan untuk pembentukan/pengembangan sebuah mata kuliah</w:t>
      </w:r>
      <w:r w:rsidRPr="002703F8">
        <w:rPr>
          <w:rFonts w:ascii="Book Antiqua" w:hAnsi="Book Antiqua"/>
          <w:bCs/>
          <w:iCs/>
          <w:color w:val="000000"/>
          <w:kern w:val="28"/>
          <w:sz w:val="18"/>
          <w:szCs w:val="18"/>
          <w:lang w:eastAsia="x-none"/>
        </w:rPr>
        <w:t xml:space="preserve"> yang terdiri dari aspek sikap, ketrampulan umum, ketrampilan khusus dan pengetahuan.</w:t>
      </w:r>
    </w:p>
    <w:p w14:paraId="4FE5D4E6" w14:textId="77777777" w:rsidR="00A716FB" w:rsidRPr="00D62206" w:rsidRDefault="00A716FB" w:rsidP="00A716FB">
      <w:pPr>
        <w:numPr>
          <w:ilvl w:val="0"/>
          <w:numId w:val="48"/>
        </w:numPr>
        <w:autoSpaceDE w:val="0"/>
        <w:autoSpaceDN w:val="0"/>
        <w:ind w:left="426" w:hanging="284"/>
        <w:rPr>
          <w:rFonts w:ascii="Book Antiqua" w:hAnsi="Book Antiqua"/>
          <w:bCs/>
          <w:iCs/>
          <w:color w:val="000000"/>
          <w:kern w:val="28"/>
          <w:sz w:val="18"/>
          <w:szCs w:val="18"/>
          <w:lang w:eastAsia="x-none"/>
        </w:rPr>
      </w:pPr>
      <w:r w:rsidRPr="00D62206">
        <w:rPr>
          <w:rFonts w:ascii="Book Antiqua" w:hAnsi="Book Antiqua"/>
          <w:bCs/>
          <w:iCs/>
          <w:color w:val="000000"/>
          <w:kern w:val="28"/>
          <w:sz w:val="18"/>
          <w:szCs w:val="18"/>
          <w:lang w:eastAsia="x-none"/>
        </w:rPr>
        <w:t>CP Mata kuliah (CPMK) adalah kemampuan yang dijabarkan secara spesifik dari CPL yang dibebankan pada mata kuliah</w:t>
      </w:r>
      <w:r w:rsidRPr="002703F8">
        <w:rPr>
          <w:rFonts w:ascii="Book Antiqua" w:hAnsi="Book Antiqua"/>
          <w:bCs/>
          <w:iCs/>
          <w:color w:val="000000"/>
          <w:kern w:val="28"/>
          <w:sz w:val="18"/>
          <w:szCs w:val="18"/>
          <w:lang w:eastAsia="x-none"/>
        </w:rPr>
        <w:t>, dan bersifat spesifik terhadap bahan kajian atau materi pembelajaran mata kuliah tersebut.</w:t>
      </w:r>
    </w:p>
    <w:p w14:paraId="3F255D30" w14:textId="77777777" w:rsidR="00A716FB" w:rsidRPr="00D62206" w:rsidRDefault="00A716FB" w:rsidP="00A716FB">
      <w:pPr>
        <w:numPr>
          <w:ilvl w:val="0"/>
          <w:numId w:val="48"/>
        </w:numPr>
        <w:autoSpaceDE w:val="0"/>
        <w:autoSpaceDN w:val="0"/>
        <w:ind w:left="426" w:hanging="284"/>
        <w:rPr>
          <w:rFonts w:ascii="Book Antiqua" w:hAnsi="Book Antiqua"/>
          <w:bCs/>
          <w:iCs/>
          <w:color w:val="000000"/>
          <w:kern w:val="28"/>
          <w:sz w:val="18"/>
          <w:szCs w:val="18"/>
          <w:lang w:eastAsia="x-none"/>
        </w:rPr>
      </w:pPr>
      <w:r w:rsidRPr="00D62206">
        <w:rPr>
          <w:rFonts w:ascii="Book Antiqua" w:hAnsi="Book Antiqua"/>
          <w:bCs/>
          <w:iCs/>
          <w:color w:val="000000"/>
          <w:kern w:val="28"/>
          <w:sz w:val="18"/>
          <w:szCs w:val="18"/>
          <w:lang w:eastAsia="x-none"/>
        </w:rPr>
        <w:t xml:space="preserve">Sub-CP Mata kuliah (Sub-CPMK) adalah kemampuan yang dijabarkan secara spesifik dari CPMK yang dapat diukur atau diamati dan merupakan kemampuan akhir yang direncanakan pada tiap tahap pembelajaran, </w:t>
      </w:r>
      <w:r w:rsidRPr="002703F8">
        <w:rPr>
          <w:rFonts w:ascii="Book Antiqua" w:hAnsi="Book Antiqua"/>
          <w:bCs/>
          <w:iCs/>
          <w:color w:val="000000"/>
          <w:kern w:val="28"/>
          <w:sz w:val="18"/>
          <w:szCs w:val="18"/>
          <w:lang w:eastAsia="x-none"/>
        </w:rPr>
        <w:t>dan bersifat spesifik terhadap materi pembelajaran mata kuliah tersebut.</w:t>
      </w:r>
    </w:p>
    <w:p w14:paraId="1774C7EB" w14:textId="77777777" w:rsidR="00A716FB" w:rsidRPr="00D62206" w:rsidRDefault="00A716FB" w:rsidP="00A716FB">
      <w:pPr>
        <w:numPr>
          <w:ilvl w:val="0"/>
          <w:numId w:val="48"/>
        </w:numPr>
        <w:autoSpaceDE w:val="0"/>
        <w:autoSpaceDN w:val="0"/>
        <w:ind w:left="426" w:hanging="284"/>
        <w:rPr>
          <w:rFonts w:ascii="Book Antiqua" w:hAnsi="Book Antiqua"/>
          <w:bCs/>
          <w:iCs/>
          <w:color w:val="000000"/>
          <w:kern w:val="28"/>
          <w:sz w:val="18"/>
          <w:szCs w:val="18"/>
          <w:lang w:eastAsia="x-none"/>
        </w:rPr>
      </w:pPr>
      <w:r w:rsidRPr="00D62206">
        <w:rPr>
          <w:rFonts w:ascii="Book Antiqua" w:hAnsi="Book Antiqua"/>
          <w:bCs/>
          <w:iCs/>
          <w:color w:val="000000"/>
          <w:kern w:val="28"/>
          <w:sz w:val="18"/>
          <w:szCs w:val="18"/>
          <w:lang w:eastAsia="x-none"/>
        </w:rPr>
        <w:t>Kriteria Penilaian adalah patokan yang digunakan sebagai ukuran atau tolok ukur ketercapaian pembelajaran dalam penilaian berdasarkan indikator-indikator yang telah ditetapkan. Kriteria</w:t>
      </w:r>
      <w:r w:rsidRPr="00D62206">
        <w:rPr>
          <w:rFonts w:ascii="Book Antiqua" w:hAnsi="Book Antiqua"/>
          <w:bCs/>
          <w:iCs/>
          <w:color w:val="000000"/>
          <w:kern w:val="28"/>
          <w:sz w:val="18"/>
          <w:szCs w:val="18"/>
          <w:lang w:val="en-US" w:eastAsia="x-none"/>
        </w:rPr>
        <w:t xml:space="preserve"> penilaian</w:t>
      </w:r>
      <w:r w:rsidRPr="00D62206">
        <w:rPr>
          <w:rFonts w:ascii="Book Antiqua" w:hAnsi="Book Antiqua"/>
          <w:bCs/>
          <w:iCs/>
          <w:color w:val="000000"/>
          <w:kern w:val="28"/>
          <w:sz w:val="18"/>
          <w:szCs w:val="18"/>
          <w:lang w:eastAsia="x-none"/>
        </w:rPr>
        <w:t xml:space="preserve"> merupakan pedoman bagi penilai agar penilaian konsisten dan tidak bias. Kriteria dapat berupa kuantitatif ataupun kualitatif.</w:t>
      </w:r>
    </w:p>
    <w:p w14:paraId="76262ECD" w14:textId="77777777" w:rsidR="00A716FB" w:rsidRPr="00D62206" w:rsidRDefault="00A716FB" w:rsidP="00A716FB">
      <w:pPr>
        <w:numPr>
          <w:ilvl w:val="0"/>
          <w:numId w:val="48"/>
        </w:numPr>
        <w:autoSpaceDE w:val="0"/>
        <w:autoSpaceDN w:val="0"/>
        <w:ind w:left="426" w:hanging="284"/>
        <w:rPr>
          <w:rFonts w:ascii="Book Antiqua" w:hAnsi="Book Antiqua"/>
          <w:bCs/>
          <w:iCs/>
          <w:color w:val="000000"/>
          <w:kern w:val="28"/>
          <w:sz w:val="18"/>
          <w:szCs w:val="18"/>
          <w:lang w:eastAsia="x-none"/>
        </w:rPr>
      </w:pPr>
      <w:r w:rsidRPr="00D62206">
        <w:rPr>
          <w:rFonts w:ascii="Book Antiqua" w:hAnsi="Book Antiqua"/>
          <w:bCs/>
          <w:iCs/>
          <w:color w:val="000000"/>
          <w:kern w:val="28"/>
          <w:sz w:val="18"/>
          <w:szCs w:val="18"/>
          <w:lang w:eastAsia="x-none"/>
        </w:rPr>
        <w:t xml:space="preserve">Indikator </w:t>
      </w:r>
      <w:r w:rsidRPr="002703F8">
        <w:rPr>
          <w:rFonts w:ascii="Book Antiqua" w:hAnsi="Book Antiqua"/>
          <w:bCs/>
          <w:iCs/>
          <w:color w:val="000000"/>
          <w:kern w:val="28"/>
          <w:sz w:val="18"/>
          <w:szCs w:val="18"/>
          <w:lang w:eastAsia="x-none"/>
        </w:rPr>
        <w:t xml:space="preserve">penilaian </w:t>
      </w:r>
      <w:r w:rsidRPr="00D62206">
        <w:rPr>
          <w:rFonts w:ascii="Book Antiqua" w:hAnsi="Book Antiqua"/>
          <w:bCs/>
          <w:iCs/>
          <w:color w:val="000000"/>
          <w:kern w:val="28"/>
          <w:sz w:val="18"/>
          <w:szCs w:val="18"/>
          <w:lang w:eastAsia="x-none"/>
        </w:rPr>
        <w:t xml:space="preserve">kemampuan </w:t>
      </w:r>
      <w:r w:rsidRPr="002703F8">
        <w:rPr>
          <w:rFonts w:ascii="Book Antiqua" w:hAnsi="Book Antiqua"/>
          <w:bCs/>
          <w:iCs/>
          <w:color w:val="000000"/>
          <w:kern w:val="28"/>
          <w:sz w:val="18"/>
          <w:szCs w:val="18"/>
          <w:lang w:eastAsia="x-none"/>
        </w:rPr>
        <w:t xml:space="preserve">dalam proses maupun </w:t>
      </w:r>
      <w:r w:rsidRPr="00D62206">
        <w:rPr>
          <w:rFonts w:ascii="Book Antiqua" w:hAnsi="Book Antiqua"/>
          <w:bCs/>
          <w:iCs/>
          <w:color w:val="000000"/>
          <w:kern w:val="28"/>
          <w:sz w:val="18"/>
          <w:szCs w:val="18"/>
          <w:lang w:eastAsia="x-none"/>
        </w:rPr>
        <w:t>hasil belajar mahasiswa adalah pernyataan spesifik dan terukur yang mengidentifikasi kemampuan atau kinerja hasil belajar mahasiswa yang disertai bukti-bukti.</w:t>
      </w:r>
    </w:p>
    <w:p w14:paraId="57013173" w14:textId="51A5E794" w:rsidR="00A716FB" w:rsidRDefault="00A716FB" w:rsidP="002C463E">
      <w:pPr>
        <w:rPr>
          <w:sz w:val="16"/>
          <w:szCs w:val="16"/>
          <w:lang w:val="en-US"/>
        </w:rPr>
      </w:pPr>
    </w:p>
    <w:p w14:paraId="64B1FA8C" w14:textId="1AE5A846" w:rsidR="00A716FB" w:rsidRDefault="00A716FB" w:rsidP="002C463E">
      <w:pPr>
        <w:rPr>
          <w:sz w:val="16"/>
          <w:szCs w:val="16"/>
          <w:lang w:val="en-US"/>
        </w:rPr>
      </w:pPr>
    </w:p>
    <w:p w14:paraId="77754FFB" w14:textId="6A8A461E" w:rsidR="00A716FB" w:rsidRDefault="00A716FB" w:rsidP="002C463E">
      <w:pPr>
        <w:rPr>
          <w:sz w:val="16"/>
          <w:szCs w:val="16"/>
          <w:lang w:val="en-US"/>
        </w:rPr>
      </w:pPr>
    </w:p>
    <w:p w14:paraId="55B0E981" w14:textId="7EFAD652" w:rsidR="00A716FB" w:rsidRDefault="00A716FB" w:rsidP="002C463E">
      <w:pPr>
        <w:rPr>
          <w:sz w:val="16"/>
          <w:szCs w:val="16"/>
          <w:lang w:val="en-US"/>
        </w:rPr>
      </w:pPr>
    </w:p>
    <w:p w14:paraId="77FD0D88" w14:textId="41FD2373" w:rsidR="00A716FB" w:rsidRDefault="00A716FB" w:rsidP="002C463E">
      <w:pPr>
        <w:rPr>
          <w:sz w:val="16"/>
          <w:szCs w:val="16"/>
          <w:lang w:val="en-US"/>
        </w:rPr>
      </w:pPr>
    </w:p>
    <w:p w14:paraId="2745D529" w14:textId="3D0F4C54" w:rsidR="00A716FB" w:rsidRDefault="00A716FB" w:rsidP="002C463E">
      <w:pPr>
        <w:rPr>
          <w:sz w:val="16"/>
          <w:szCs w:val="16"/>
          <w:lang w:val="en-US"/>
        </w:rPr>
      </w:pPr>
    </w:p>
    <w:p w14:paraId="0105F209" w14:textId="77777777" w:rsidR="00A716FB" w:rsidRPr="00D62206" w:rsidRDefault="00A716FB" w:rsidP="00A716FB">
      <w:pPr>
        <w:pStyle w:val="Caption"/>
        <w:jc w:val="left"/>
        <w:rPr>
          <w:rFonts w:ascii="Book Antiqua" w:hAnsi="Book Antiqua"/>
          <w:lang w:val="en-US"/>
        </w:rPr>
      </w:pPr>
      <w:r w:rsidRPr="00D62206">
        <w:rPr>
          <w:rFonts w:ascii="Book Antiqua" w:hAnsi="Book Antiqua"/>
          <w:lang w:val="en-US"/>
        </w:rPr>
        <w:lastRenderedPageBreak/>
        <w:t>Contoh Rubrik Deskriptif untuk Penilaian Presentasi Makalah</w:t>
      </w:r>
    </w:p>
    <w:tbl>
      <w:tblPr>
        <w:tblpPr w:leftFromText="180" w:rightFromText="180" w:vertAnchor="text" w:tblpX="-5" w:tblpY="1"/>
        <w:tblOverlap w:val="never"/>
        <w:tblW w:w="1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13"/>
        <w:gridCol w:w="2847"/>
        <w:gridCol w:w="2410"/>
        <w:gridCol w:w="2410"/>
        <w:gridCol w:w="2126"/>
        <w:gridCol w:w="2405"/>
      </w:tblGrid>
      <w:tr w:rsidR="00A716FB" w:rsidRPr="00D62206" w14:paraId="21D4404B" w14:textId="77777777" w:rsidTr="00A716FB">
        <w:trPr>
          <w:trHeight w:val="194"/>
        </w:trPr>
        <w:tc>
          <w:tcPr>
            <w:tcW w:w="1413" w:type="dxa"/>
            <w:vMerge w:val="restart"/>
            <w:shd w:val="clear" w:color="auto" w:fill="DEEAF6"/>
            <w:tcMar>
              <w:top w:w="72" w:type="dxa"/>
              <w:left w:w="144" w:type="dxa"/>
              <w:bottom w:w="72" w:type="dxa"/>
              <w:right w:w="144" w:type="dxa"/>
            </w:tcMar>
            <w:vAlign w:val="center"/>
          </w:tcPr>
          <w:p w14:paraId="1E202D25" w14:textId="77777777" w:rsidR="00A716FB" w:rsidRPr="00D62206" w:rsidRDefault="00A716FB" w:rsidP="00A716FB">
            <w:pPr>
              <w:widowControl w:val="0"/>
              <w:autoSpaceDE w:val="0"/>
              <w:autoSpaceDN w:val="0"/>
              <w:adjustRightInd w:val="0"/>
              <w:jc w:val="center"/>
              <w:rPr>
                <w:rFonts w:ascii="Book Antiqua" w:hAnsi="Book Antiqua"/>
                <w:b/>
                <w:sz w:val="20"/>
                <w:szCs w:val="20"/>
              </w:rPr>
            </w:pPr>
            <w:r w:rsidRPr="00D62206">
              <w:rPr>
                <w:rFonts w:ascii="Book Antiqua" w:hAnsi="Book Antiqua"/>
                <w:b/>
                <w:sz w:val="20"/>
                <w:szCs w:val="20"/>
              </w:rPr>
              <w:t>D</w:t>
            </w:r>
            <w:r>
              <w:rPr>
                <w:rFonts w:ascii="Book Antiqua" w:hAnsi="Book Antiqua"/>
                <w:b/>
                <w:sz w:val="20"/>
                <w:szCs w:val="20"/>
              </w:rPr>
              <w:t>I</w:t>
            </w:r>
            <w:r w:rsidRPr="00D62206">
              <w:rPr>
                <w:rFonts w:ascii="Book Antiqua" w:hAnsi="Book Antiqua"/>
                <w:b/>
                <w:sz w:val="20"/>
                <w:szCs w:val="20"/>
              </w:rPr>
              <w:t>MENSI</w:t>
            </w:r>
          </w:p>
        </w:tc>
        <w:tc>
          <w:tcPr>
            <w:tcW w:w="12198" w:type="dxa"/>
            <w:gridSpan w:val="5"/>
            <w:shd w:val="clear" w:color="auto" w:fill="DEEAF6"/>
            <w:tcMar>
              <w:top w:w="72" w:type="dxa"/>
              <w:left w:w="144" w:type="dxa"/>
              <w:bottom w:w="72" w:type="dxa"/>
              <w:right w:w="144" w:type="dxa"/>
            </w:tcMar>
            <w:vAlign w:val="center"/>
          </w:tcPr>
          <w:p w14:paraId="53709A17"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SKALA</w:t>
            </w:r>
          </w:p>
        </w:tc>
      </w:tr>
      <w:tr w:rsidR="00A716FB" w:rsidRPr="00D62206" w14:paraId="70475F2B" w14:textId="77777777" w:rsidTr="00A716FB">
        <w:trPr>
          <w:trHeight w:val="266"/>
        </w:trPr>
        <w:tc>
          <w:tcPr>
            <w:tcW w:w="1413" w:type="dxa"/>
            <w:vMerge/>
            <w:shd w:val="clear" w:color="auto" w:fill="DEEAF6"/>
            <w:tcMar>
              <w:top w:w="72" w:type="dxa"/>
              <w:left w:w="144" w:type="dxa"/>
              <w:bottom w:w="72" w:type="dxa"/>
              <w:right w:w="144" w:type="dxa"/>
            </w:tcMar>
            <w:vAlign w:val="center"/>
          </w:tcPr>
          <w:p w14:paraId="66B35236"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p>
        </w:tc>
        <w:tc>
          <w:tcPr>
            <w:tcW w:w="2847" w:type="dxa"/>
            <w:shd w:val="clear" w:color="auto" w:fill="DEEAF6"/>
            <w:tcMar>
              <w:top w:w="72" w:type="dxa"/>
              <w:left w:w="144" w:type="dxa"/>
              <w:bottom w:w="72" w:type="dxa"/>
              <w:right w:w="144" w:type="dxa"/>
            </w:tcMar>
            <w:vAlign w:val="center"/>
          </w:tcPr>
          <w:p w14:paraId="0865E113"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r w:rsidRPr="00D62206">
              <w:rPr>
                <w:rFonts w:ascii="Book Antiqua" w:hAnsi="Book Antiqua"/>
                <w:b/>
                <w:sz w:val="20"/>
                <w:szCs w:val="20"/>
                <w:lang w:val="en-US"/>
              </w:rPr>
              <w:t>Sangat Baik</w:t>
            </w:r>
          </w:p>
        </w:tc>
        <w:tc>
          <w:tcPr>
            <w:tcW w:w="2410" w:type="dxa"/>
            <w:shd w:val="clear" w:color="auto" w:fill="DEEAF6"/>
            <w:tcMar>
              <w:top w:w="72" w:type="dxa"/>
              <w:left w:w="144" w:type="dxa"/>
              <w:bottom w:w="72" w:type="dxa"/>
              <w:right w:w="144" w:type="dxa"/>
            </w:tcMar>
            <w:vAlign w:val="center"/>
          </w:tcPr>
          <w:p w14:paraId="47784841"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r w:rsidRPr="00D62206">
              <w:rPr>
                <w:rFonts w:ascii="Book Antiqua" w:hAnsi="Book Antiqua"/>
                <w:b/>
                <w:sz w:val="20"/>
                <w:szCs w:val="20"/>
                <w:lang w:val="en-US"/>
              </w:rPr>
              <w:t>Baik</w:t>
            </w:r>
          </w:p>
        </w:tc>
        <w:tc>
          <w:tcPr>
            <w:tcW w:w="2410" w:type="dxa"/>
            <w:shd w:val="clear" w:color="auto" w:fill="DEEAF6"/>
            <w:vAlign w:val="center"/>
          </w:tcPr>
          <w:p w14:paraId="6C78C1D9"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Cukup</w:t>
            </w:r>
          </w:p>
        </w:tc>
        <w:tc>
          <w:tcPr>
            <w:tcW w:w="2126" w:type="dxa"/>
            <w:shd w:val="clear" w:color="auto" w:fill="DEEAF6"/>
            <w:vAlign w:val="center"/>
          </w:tcPr>
          <w:p w14:paraId="6FB192AC"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Kurang</w:t>
            </w:r>
          </w:p>
        </w:tc>
        <w:tc>
          <w:tcPr>
            <w:tcW w:w="2405" w:type="dxa"/>
            <w:shd w:val="clear" w:color="auto" w:fill="DEEAF6"/>
            <w:vAlign w:val="center"/>
          </w:tcPr>
          <w:p w14:paraId="0A54BF9B"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Sangat Kurang</w:t>
            </w:r>
          </w:p>
        </w:tc>
      </w:tr>
      <w:tr w:rsidR="00A716FB" w:rsidRPr="00D62206" w14:paraId="0A66E351" w14:textId="77777777" w:rsidTr="00A716FB">
        <w:trPr>
          <w:trHeight w:val="245"/>
        </w:trPr>
        <w:tc>
          <w:tcPr>
            <w:tcW w:w="1413" w:type="dxa"/>
            <w:vMerge/>
            <w:shd w:val="clear" w:color="auto" w:fill="DEEAF6"/>
            <w:tcMar>
              <w:top w:w="72" w:type="dxa"/>
              <w:left w:w="144" w:type="dxa"/>
              <w:bottom w:w="72" w:type="dxa"/>
              <w:right w:w="144" w:type="dxa"/>
            </w:tcMar>
            <w:vAlign w:val="center"/>
          </w:tcPr>
          <w:p w14:paraId="7D1AE7DB" w14:textId="77777777" w:rsidR="00A716FB" w:rsidRPr="00D62206" w:rsidRDefault="00A716FB" w:rsidP="00A716FB">
            <w:pPr>
              <w:widowControl w:val="0"/>
              <w:autoSpaceDE w:val="0"/>
              <w:autoSpaceDN w:val="0"/>
              <w:adjustRightInd w:val="0"/>
              <w:jc w:val="center"/>
              <w:rPr>
                <w:rFonts w:ascii="Book Antiqua" w:hAnsi="Book Antiqua"/>
                <w:b/>
                <w:sz w:val="20"/>
                <w:szCs w:val="20"/>
              </w:rPr>
            </w:pPr>
          </w:p>
        </w:tc>
        <w:tc>
          <w:tcPr>
            <w:tcW w:w="2847" w:type="dxa"/>
            <w:shd w:val="clear" w:color="auto" w:fill="DEEAF6"/>
            <w:tcMar>
              <w:top w:w="72" w:type="dxa"/>
              <w:left w:w="144" w:type="dxa"/>
              <w:bottom w:w="72" w:type="dxa"/>
              <w:right w:w="144" w:type="dxa"/>
            </w:tcMar>
            <w:vAlign w:val="center"/>
          </w:tcPr>
          <w:p w14:paraId="0C3DCADA"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r w:rsidRPr="00D62206">
              <w:rPr>
                <w:rFonts w:ascii="Book Antiqua" w:hAnsi="Book Antiqua"/>
                <w:b/>
                <w:sz w:val="20"/>
                <w:szCs w:val="20"/>
              </w:rPr>
              <w:t>Skor</w:t>
            </w:r>
            <w:r w:rsidRPr="00D62206">
              <w:rPr>
                <w:rFonts w:ascii="Book Antiqua" w:hAnsi="Book Antiqua"/>
                <w:b/>
                <w:sz w:val="20"/>
                <w:szCs w:val="20"/>
                <w:lang w:val="en-US"/>
              </w:rPr>
              <w:t xml:space="preserve"> </w:t>
            </w:r>
            <w:r w:rsidRPr="00D62206">
              <w:rPr>
                <w:rFonts w:ascii="Book Antiqua" w:hAnsi="Book Antiqua"/>
                <w:b/>
                <w:sz w:val="20"/>
                <w:szCs w:val="20"/>
                <w:lang w:val="en-US"/>
              </w:rPr>
              <w:sym w:font="Symbol" w:char="F0B3"/>
            </w:r>
            <w:r w:rsidRPr="00D62206">
              <w:rPr>
                <w:rFonts w:ascii="Book Antiqua" w:hAnsi="Book Antiqua"/>
                <w:b/>
                <w:sz w:val="20"/>
                <w:szCs w:val="20"/>
                <w:lang w:val="en-US"/>
              </w:rPr>
              <w:t xml:space="preserve"> 81</w:t>
            </w:r>
          </w:p>
        </w:tc>
        <w:tc>
          <w:tcPr>
            <w:tcW w:w="2410" w:type="dxa"/>
            <w:shd w:val="clear" w:color="auto" w:fill="DEEAF6"/>
            <w:tcMar>
              <w:top w:w="72" w:type="dxa"/>
              <w:left w:w="144" w:type="dxa"/>
              <w:bottom w:w="72" w:type="dxa"/>
              <w:right w:w="144" w:type="dxa"/>
            </w:tcMar>
            <w:vAlign w:val="center"/>
          </w:tcPr>
          <w:p w14:paraId="399BBE46"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r w:rsidRPr="00D62206">
              <w:rPr>
                <w:rFonts w:ascii="Book Antiqua" w:hAnsi="Book Antiqua"/>
                <w:b/>
                <w:sz w:val="20"/>
                <w:szCs w:val="20"/>
                <w:lang w:val="en-US"/>
              </w:rPr>
              <w:t>(61-80)</w:t>
            </w:r>
          </w:p>
        </w:tc>
        <w:tc>
          <w:tcPr>
            <w:tcW w:w="2410" w:type="dxa"/>
            <w:shd w:val="clear" w:color="auto" w:fill="DEEAF6"/>
            <w:vAlign w:val="center"/>
          </w:tcPr>
          <w:p w14:paraId="26DF5C4C"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(41-60)</w:t>
            </w:r>
          </w:p>
        </w:tc>
        <w:tc>
          <w:tcPr>
            <w:tcW w:w="2126" w:type="dxa"/>
            <w:shd w:val="clear" w:color="auto" w:fill="DEEAF6"/>
            <w:vAlign w:val="center"/>
          </w:tcPr>
          <w:p w14:paraId="61E4936B"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(21-40)</w:t>
            </w:r>
          </w:p>
        </w:tc>
        <w:tc>
          <w:tcPr>
            <w:tcW w:w="2405" w:type="dxa"/>
            <w:shd w:val="clear" w:color="auto" w:fill="DEEAF6"/>
            <w:vAlign w:val="center"/>
          </w:tcPr>
          <w:p w14:paraId="18F85879" w14:textId="77777777" w:rsidR="00A716FB" w:rsidRPr="00D62206" w:rsidRDefault="00A716FB" w:rsidP="00A716FB">
            <w:pPr>
              <w:widowControl w:val="0"/>
              <w:autoSpaceDE w:val="0"/>
              <w:autoSpaceDN w:val="0"/>
              <w:adjustRightInd w:val="0"/>
              <w:jc w:val="center"/>
              <w:rPr>
                <w:rFonts w:ascii="Book Antiqua" w:hAnsi="Book Antiqua"/>
                <w:b/>
                <w:bCs/>
                <w:sz w:val="20"/>
                <w:szCs w:val="20"/>
                <w:lang w:val="en-US"/>
              </w:rPr>
            </w:pPr>
            <w:r w:rsidRPr="00D62206">
              <w:rPr>
                <w:rFonts w:ascii="Book Antiqua" w:hAnsi="Book Antiqua"/>
                <w:b/>
                <w:bCs/>
                <w:sz w:val="20"/>
                <w:szCs w:val="20"/>
                <w:lang w:val="en-US"/>
              </w:rPr>
              <w:t>&lt;20</w:t>
            </w:r>
          </w:p>
        </w:tc>
      </w:tr>
      <w:tr w:rsidR="00A716FB" w:rsidRPr="00D62206" w14:paraId="5C94BC33" w14:textId="77777777" w:rsidTr="00A716FB">
        <w:trPr>
          <w:trHeight w:val="1475"/>
        </w:trPr>
        <w:tc>
          <w:tcPr>
            <w:tcW w:w="1413" w:type="dxa"/>
            <w:shd w:val="clear" w:color="auto" w:fill="auto"/>
            <w:tcMar>
              <w:top w:w="72" w:type="dxa"/>
              <w:left w:w="144" w:type="dxa"/>
              <w:bottom w:w="72" w:type="dxa"/>
              <w:right w:w="144" w:type="dxa"/>
            </w:tcMar>
            <w:vAlign w:val="center"/>
          </w:tcPr>
          <w:p w14:paraId="282B473C" w14:textId="77777777" w:rsidR="00A716FB" w:rsidRPr="00D62206" w:rsidRDefault="00A716FB" w:rsidP="00A716FB">
            <w:pPr>
              <w:widowControl w:val="0"/>
              <w:autoSpaceDE w:val="0"/>
              <w:autoSpaceDN w:val="0"/>
              <w:adjustRightInd w:val="0"/>
              <w:rPr>
                <w:rFonts w:ascii="Book Antiqua" w:hAnsi="Book Antiqua"/>
                <w:b/>
                <w:sz w:val="20"/>
                <w:szCs w:val="20"/>
                <w:lang w:val="en-US"/>
              </w:rPr>
            </w:pPr>
            <w:r w:rsidRPr="00D62206">
              <w:rPr>
                <w:rFonts w:ascii="Book Antiqua" w:hAnsi="Book Antiqua"/>
                <w:b/>
                <w:sz w:val="20"/>
                <w:szCs w:val="20"/>
                <w:lang w:val="en-US"/>
              </w:rPr>
              <w:t>Organisasi</w:t>
            </w:r>
          </w:p>
        </w:tc>
        <w:tc>
          <w:tcPr>
            <w:tcW w:w="2847" w:type="dxa"/>
            <w:shd w:val="clear" w:color="auto" w:fill="auto"/>
            <w:tcMar>
              <w:top w:w="72" w:type="dxa"/>
              <w:left w:w="144" w:type="dxa"/>
              <w:bottom w:w="72" w:type="dxa"/>
              <w:right w:w="144" w:type="dxa"/>
            </w:tcMar>
          </w:tcPr>
          <w:p w14:paraId="1F58941A" w14:textId="77777777" w:rsidR="00A716FB" w:rsidRPr="00D62206" w:rsidRDefault="00A716FB" w:rsidP="00A716FB">
            <w:pPr>
              <w:widowControl w:val="0"/>
              <w:autoSpaceDE w:val="0"/>
              <w:autoSpaceDN w:val="0"/>
              <w:adjustRightInd w:val="0"/>
              <w:rPr>
                <w:rFonts w:ascii="Book Antiqua" w:hAnsi="Book Antiqua"/>
                <w:sz w:val="20"/>
                <w:szCs w:val="20"/>
                <w:lang w:val="en-US"/>
              </w:rPr>
            </w:pPr>
            <w:r w:rsidRPr="00D62206">
              <w:rPr>
                <w:rFonts w:ascii="Book Antiqua" w:hAnsi="Book Antiqua"/>
                <w:sz w:val="20"/>
                <w:szCs w:val="20"/>
                <w:lang w:val="en-US"/>
              </w:rPr>
              <w:t>terorganisasi dengan menyajikan fakta yang didukung oleh contoh yang telah dianalisis sesuai konsep</w:t>
            </w:r>
          </w:p>
        </w:tc>
        <w:tc>
          <w:tcPr>
            <w:tcW w:w="2410" w:type="dxa"/>
            <w:shd w:val="clear" w:color="auto" w:fill="auto"/>
            <w:tcMar>
              <w:top w:w="72" w:type="dxa"/>
              <w:left w:w="144" w:type="dxa"/>
              <w:bottom w:w="72" w:type="dxa"/>
              <w:right w:w="144" w:type="dxa"/>
            </w:tcMar>
          </w:tcPr>
          <w:p w14:paraId="243671FA" w14:textId="77777777" w:rsidR="00A716FB" w:rsidRPr="00D62206" w:rsidRDefault="00A716FB" w:rsidP="00A716FB">
            <w:pPr>
              <w:widowControl w:val="0"/>
              <w:autoSpaceDE w:val="0"/>
              <w:autoSpaceDN w:val="0"/>
              <w:adjustRightInd w:val="0"/>
              <w:rPr>
                <w:rFonts w:ascii="Book Antiqua" w:hAnsi="Book Antiqua"/>
                <w:sz w:val="20"/>
                <w:szCs w:val="20"/>
                <w:lang w:val="en-US"/>
              </w:rPr>
            </w:pPr>
            <w:r w:rsidRPr="00D62206">
              <w:rPr>
                <w:rFonts w:ascii="Book Antiqua" w:hAnsi="Book Antiqua"/>
                <w:sz w:val="20"/>
                <w:szCs w:val="20"/>
                <w:lang w:val="sv-SE"/>
              </w:rPr>
              <w:t>terorganisasi dengan baik dan menyajikan fakta yang meyakinkan untuk mendukung kesimpulan-kesimpulan.</w:t>
            </w:r>
          </w:p>
        </w:tc>
        <w:tc>
          <w:tcPr>
            <w:tcW w:w="2410" w:type="dxa"/>
            <w:shd w:val="clear" w:color="auto" w:fill="auto"/>
          </w:tcPr>
          <w:p w14:paraId="57BF5711"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Presentasi mempunyai fokus dan menyajikan beberapa bukti yang mendukung kesimpulan-kesimpulan.</w:t>
            </w:r>
          </w:p>
          <w:p w14:paraId="627BF972" w14:textId="77777777" w:rsidR="00A716FB" w:rsidRPr="00D62206" w:rsidRDefault="00A716FB" w:rsidP="00A716FB">
            <w:pPr>
              <w:widowControl w:val="0"/>
              <w:autoSpaceDE w:val="0"/>
              <w:autoSpaceDN w:val="0"/>
              <w:adjustRightInd w:val="0"/>
              <w:rPr>
                <w:rFonts w:ascii="Book Antiqua" w:hAnsi="Book Antiqua"/>
                <w:sz w:val="20"/>
                <w:szCs w:val="20"/>
                <w:lang w:val="en-US"/>
              </w:rPr>
            </w:pPr>
          </w:p>
        </w:tc>
        <w:tc>
          <w:tcPr>
            <w:tcW w:w="2126" w:type="dxa"/>
            <w:shd w:val="clear" w:color="auto" w:fill="auto"/>
          </w:tcPr>
          <w:p w14:paraId="491D7530"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Cukup</w:t>
            </w:r>
            <w:r w:rsidRPr="00D62206">
              <w:rPr>
                <w:rFonts w:ascii="Book Antiqua" w:hAnsi="Book Antiqua"/>
                <w:bCs/>
                <w:sz w:val="20"/>
                <w:szCs w:val="20"/>
                <w:lang w:val="en-US"/>
              </w:rPr>
              <w:t xml:space="preserve"> fokus, namun bukti kurang mencukupi untuk digunakan dalam menarik kesimpulan</w:t>
            </w:r>
          </w:p>
        </w:tc>
        <w:tc>
          <w:tcPr>
            <w:tcW w:w="2405" w:type="dxa"/>
            <w:shd w:val="clear" w:color="auto" w:fill="auto"/>
          </w:tcPr>
          <w:p w14:paraId="0A258610"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nb-NO"/>
              </w:rPr>
              <w:t>Tidak ada organisasi yang jelas. Fakta tidak digunakan untuk mendukung pernyataan.</w:t>
            </w:r>
          </w:p>
        </w:tc>
      </w:tr>
      <w:tr w:rsidR="00A716FB" w:rsidRPr="00D62206" w14:paraId="7FB35D85" w14:textId="77777777" w:rsidTr="00A716FB">
        <w:trPr>
          <w:trHeight w:val="1399"/>
        </w:trPr>
        <w:tc>
          <w:tcPr>
            <w:tcW w:w="1413" w:type="dxa"/>
            <w:shd w:val="clear" w:color="auto" w:fill="auto"/>
            <w:tcMar>
              <w:top w:w="72" w:type="dxa"/>
              <w:left w:w="144" w:type="dxa"/>
              <w:bottom w:w="72" w:type="dxa"/>
              <w:right w:w="144" w:type="dxa"/>
            </w:tcMar>
            <w:vAlign w:val="center"/>
          </w:tcPr>
          <w:p w14:paraId="5104C6B2"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r w:rsidRPr="00D62206">
              <w:rPr>
                <w:rFonts w:ascii="Book Antiqua" w:hAnsi="Book Antiqua"/>
                <w:b/>
                <w:sz w:val="20"/>
                <w:szCs w:val="20"/>
                <w:lang w:val="en-US"/>
              </w:rPr>
              <w:t>Isi</w:t>
            </w:r>
          </w:p>
        </w:tc>
        <w:tc>
          <w:tcPr>
            <w:tcW w:w="2847" w:type="dxa"/>
            <w:shd w:val="clear" w:color="auto" w:fill="auto"/>
            <w:tcMar>
              <w:top w:w="72" w:type="dxa"/>
              <w:left w:w="144" w:type="dxa"/>
              <w:bottom w:w="72" w:type="dxa"/>
              <w:right w:w="144" w:type="dxa"/>
            </w:tcMar>
          </w:tcPr>
          <w:p w14:paraId="3F477028" w14:textId="77777777" w:rsidR="00A716FB" w:rsidRPr="00D62206" w:rsidRDefault="00A716FB" w:rsidP="00A716FB">
            <w:pPr>
              <w:widowControl w:val="0"/>
              <w:autoSpaceDE w:val="0"/>
              <w:autoSpaceDN w:val="0"/>
              <w:adjustRightInd w:val="0"/>
              <w:rPr>
                <w:rFonts w:ascii="Book Antiqua" w:hAnsi="Book Antiqua"/>
                <w:sz w:val="20"/>
                <w:szCs w:val="20"/>
                <w:lang w:val="en-US"/>
              </w:rPr>
            </w:pPr>
            <w:r w:rsidRPr="00D62206">
              <w:rPr>
                <w:rFonts w:ascii="Book Antiqua" w:hAnsi="Book Antiqua"/>
                <w:bCs/>
                <w:sz w:val="20"/>
                <w:szCs w:val="20"/>
                <w:lang w:val="en-US"/>
              </w:rPr>
              <w:t>Isi mampu menggugah pendengar untuk mengambangkan pikiran</w:t>
            </w:r>
            <w:r w:rsidRPr="00D62206">
              <w:rPr>
                <w:rFonts w:ascii="Book Antiqua" w:hAnsi="Book Antiqua"/>
                <w:sz w:val="20"/>
                <w:szCs w:val="20"/>
                <w:lang w:val="en-US"/>
              </w:rPr>
              <w:t>.</w:t>
            </w:r>
          </w:p>
          <w:p w14:paraId="32A6920A" w14:textId="77777777" w:rsidR="00A716FB" w:rsidRPr="00D62206" w:rsidRDefault="00A716FB" w:rsidP="00A716FB">
            <w:pPr>
              <w:widowControl w:val="0"/>
              <w:autoSpaceDE w:val="0"/>
              <w:autoSpaceDN w:val="0"/>
              <w:adjustRightInd w:val="0"/>
              <w:rPr>
                <w:rFonts w:ascii="Book Antiqua" w:hAnsi="Book Antiqua"/>
                <w:sz w:val="20"/>
                <w:szCs w:val="20"/>
                <w:lang w:val="en-US"/>
              </w:rPr>
            </w:pPr>
          </w:p>
        </w:tc>
        <w:tc>
          <w:tcPr>
            <w:tcW w:w="2410" w:type="dxa"/>
            <w:shd w:val="clear" w:color="auto" w:fill="auto"/>
            <w:tcMar>
              <w:top w:w="72" w:type="dxa"/>
              <w:left w:w="144" w:type="dxa"/>
              <w:bottom w:w="72" w:type="dxa"/>
              <w:right w:w="144" w:type="dxa"/>
            </w:tcMar>
          </w:tcPr>
          <w:p w14:paraId="3B3D4580" w14:textId="77777777" w:rsidR="00A716FB" w:rsidRPr="00D62206" w:rsidRDefault="00A716FB" w:rsidP="00A716FB">
            <w:pPr>
              <w:widowControl w:val="0"/>
              <w:autoSpaceDE w:val="0"/>
              <w:autoSpaceDN w:val="0"/>
              <w:adjustRightInd w:val="0"/>
              <w:rPr>
                <w:rFonts w:ascii="Book Antiqua" w:hAnsi="Book Antiqua"/>
                <w:sz w:val="20"/>
                <w:szCs w:val="20"/>
                <w:lang w:val="en-US"/>
              </w:rPr>
            </w:pPr>
            <w:r w:rsidRPr="00D62206">
              <w:rPr>
                <w:rFonts w:ascii="Book Antiqua" w:hAnsi="Book Antiqua"/>
                <w:sz w:val="20"/>
                <w:szCs w:val="20"/>
                <w:lang w:val="en-US"/>
              </w:rPr>
              <w:t xml:space="preserve">Isi akurat dan lengkap. Para pendengar menambah wawasan baru tentang topik tersebut. </w:t>
            </w:r>
          </w:p>
        </w:tc>
        <w:tc>
          <w:tcPr>
            <w:tcW w:w="2410" w:type="dxa"/>
            <w:shd w:val="clear" w:color="auto" w:fill="auto"/>
          </w:tcPr>
          <w:p w14:paraId="38A01E5C"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Isi secara umum akurat, tetapi tidak lengkap. Para pendengar bisa mempelajari beberapa fakta yang tersirat, tetapi mereka tidak menambah wawasan baru tentang topik tersebut.</w:t>
            </w:r>
          </w:p>
        </w:tc>
        <w:tc>
          <w:tcPr>
            <w:tcW w:w="2126" w:type="dxa"/>
            <w:shd w:val="clear" w:color="auto" w:fill="auto"/>
          </w:tcPr>
          <w:p w14:paraId="71B9879C"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Isinya</w:t>
            </w:r>
            <w:r w:rsidRPr="00D62206">
              <w:rPr>
                <w:rFonts w:ascii="Book Antiqua" w:hAnsi="Book Antiqua"/>
                <w:bCs/>
                <w:sz w:val="20"/>
                <w:szCs w:val="20"/>
                <w:lang w:val="en-US"/>
              </w:rPr>
              <w:t xml:space="preserve"> kurang akurat, karena tidak ada data faktual, tidak menambah pemahaman pendengar</w:t>
            </w:r>
          </w:p>
        </w:tc>
        <w:tc>
          <w:tcPr>
            <w:tcW w:w="2405" w:type="dxa"/>
            <w:shd w:val="clear" w:color="auto" w:fill="auto"/>
          </w:tcPr>
          <w:p w14:paraId="759463DB"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 xml:space="preserve">Isinya tidak </w:t>
            </w:r>
            <w:r w:rsidRPr="00D62206">
              <w:rPr>
                <w:rFonts w:ascii="Book Antiqua" w:hAnsi="Book Antiqua"/>
                <w:sz w:val="20"/>
                <w:szCs w:val="20"/>
                <w:lang w:val="nb-NO"/>
              </w:rPr>
              <w:t>akurat</w:t>
            </w:r>
            <w:r w:rsidRPr="00D62206">
              <w:rPr>
                <w:rFonts w:ascii="Book Antiqua" w:hAnsi="Book Antiqua"/>
                <w:sz w:val="20"/>
                <w:szCs w:val="20"/>
                <w:lang w:val="en-US"/>
              </w:rPr>
              <w:t xml:space="preserve"> atau terlalu umum. Pendengar tidak belajar apapun atau kadang menyesatkan.</w:t>
            </w:r>
          </w:p>
          <w:p w14:paraId="58C7AFE2" w14:textId="77777777" w:rsidR="00A716FB" w:rsidRPr="00D62206" w:rsidRDefault="00A716FB" w:rsidP="00A716FB">
            <w:pPr>
              <w:widowControl w:val="0"/>
              <w:autoSpaceDE w:val="0"/>
              <w:autoSpaceDN w:val="0"/>
              <w:adjustRightInd w:val="0"/>
              <w:rPr>
                <w:rFonts w:ascii="Book Antiqua" w:hAnsi="Book Antiqua"/>
                <w:sz w:val="20"/>
                <w:szCs w:val="20"/>
                <w:lang w:val="en-US"/>
              </w:rPr>
            </w:pPr>
          </w:p>
        </w:tc>
      </w:tr>
      <w:tr w:rsidR="00A716FB" w:rsidRPr="00D62206" w14:paraId="071B0617" w14:textId="77777777" w:rsidTr="00A716FB">
        <w:trPr>
          <w:trHeight w:val="584"/>
        </w:trPr>
        <w:tc>
          <w:tcPr>
            <w:tcW w:w="1413" w:type="dxa"/>
            <w:shd w:val="clear" w:color="auto" w:fill="auto"/>
            <w:tcMar>
              <w:top w:w="72" w:type="dxa"/>
              <w:left w:w="144" w:type="dxa"/>
              <w:bottom w:w="72" w:type="dxa"/>
              <w:right w:w="144" w:type="dxa"/>
            </w:tcMar>
            <w:vAlign w:val="center"/>
          </w:tcPr>
          <w:p w14:paraId="1F17B127" w14:textId="77777777" w:rsidR="00A716FB" w:rsidRPr="00D62206" w:rsidRDefault="00A716FB" w:rsidP="00A716FB">
            <w:pPr>
              <w:widowControl w:val="0"/>
              <w:autoSpaceDE w:val="0"/>
              <w:autoSpaceDN w:val="0"/>
              <w:adjustRightInd w:val="0"/>
              <w:jc w:val="center"/>
              <w:rPr>
                <w:rFonts w:ascii="Book Antiqua" w:hAnsi="Book Antiqua"/>
                <w:b/>
                <w:sz w:val="20"/>
                <w:szCs w:val="20"/>
                <w:lang w:val="en-US"/>
              </w:rPr>
            </w:pPr>
            <w:r w:rsidRPr="00D62206">
              <w:rPr>
                <w:rFonts w:ascii="Book Antiqua" w:hAnsi="Book Antiqua"/>
                <w:b/>
                <w:sz w:val="20"/>
                <w:szCs w:val="20"/>
                <w:lang w:val="en-US"/>
              </w:rPr>
              <w:t>Gaya Presentasi</w:t>
            </w:r>
          </w:p>
        </w:tc>
        <w:tc>
          <w:tcPr>
            <w:tcW w:w="2847" w:type="dxa"/>
            <w:shd w:val="clear" w:color="auto" w:fill="auto"/>
            <w:tcMar>
              <w:top w:w="72" w:type="dxa"/>
              <w:left w:w="144" w:type="dxa"/>
              <w:bottom w:w="72" w:type="dxa"/>
              <w:right w:w="144" w:type="dxa"/>
            </w:tcMar>
          </w:tcPr>
          <w:p w14:paraId="6AF3E621" w14:textId="77777777" w:rsidR="00A716FB" w:rsidRPr="00D62206" w:rsidRDefault="00A716FB" w:rsidP="00A716FB">
            <w:pPr>
              <w:widowControl w:val="0"/>
              <w:autoSpaceDE w:val="0"/>
              <w:autoSpaceDN w:val="0"/>
              <w:adjustRightInd w:val="0"/>
              <w:rPr>
                <w:rFonts w:ascii="Book Antiqua" w:hAnsi="Book Antiqua"/>
                <w:bCs/>
                <w:sz w:val="20"/>
                <w:szCs w:val="20"/>
                <w:lang w:val="en-US"/>
              </w:rPr>
            </w:pPr>
            <w:r w:rsidRPr="00D62206">
              <w:rPr>
                <w:rFonts w:ascii="Book Antiqua" w:hAnsi="Book Antiqua"/>
                <w:bCs/>
                <w:sz w:val="20"/>
                <w:szCs w:val="20"/>
                <w:lang w:val="en-US"/>
              </w:rPr>
              <w:t>Berbicara dengan semangat, menularkan semangat dan antusiasme pada pendengar</w:t>
            </w:r>
          </w:p>
          <w:p w14:paraId="29D06C56" w14:textId="77777777" w:rsidR="00A716FB" w:rsidRPr="00D62206" w:rsidRDefault="00A716FB" w:rsidP="00A716FB">
            <w:pPr>
              <w:widowControl w:val="0"/>
              <w:autoSpaceDE w:val="0"/>
              <w:autoSpaceDN w:val="0"/>
              <w:adjustRightInd w:val="0"/>
              <w:rPr>
                <w:rFonts w:ascii="Book Antiqua" w:hAnsi="Book Antiqua"/>
                <w:bCs/>
                <w:sz w:val="20"/>
                <w:szCs w:val="20"/>
                <w:lang w:val="en-US"/>
              </w:rPr>
            </w:pPr>
          </w:p>
        </w:tc>
        <w:tc>
          <w:tcPr>
            <w:tcW w:w="2410" w:type="dxa"/>
            <w:shd w:val="clear" w:color="auto" w:fill="auto"/>
            <w:tcMar>
              <w:top w:w="72" w:type="dxa"/>
              <w:left w:w="144" w:type="dxa"/>
              <w:bottom w:w="72" w:type="dxa"/>
              <w:right w:w="144" w:type="dxa"/>
            </w:tcMar>
          </w:tcPr>
          <w:p w14:paraId="3BD8EBE5" w14:textId="77777777" w:rsidR="00A716FB" w:rsidRPr="00D62206" w:rsidRDefault="00A716FB" w:rsidP="00A716FB">
            <w:pPr>
              <w:widowControl w:val="0"/>
              <w:autoSpaceDE w:val="0"/>
              <w:autoSpaceDN w:val="0"/>
              <w:adjustRightInd w:val="0"/>
              <w:rPr>
                <w:rFonts w:ascii="Book Antiqua" w:hAnsi="Book Antiqua"/>
                <w:sz w:val="20"/>
                <w:szCs w:val="20"/>
                <w:lang w:val="en-US"/>
              </w:rPr>
            </w:pPr>
            <w:r w:rsidRPr="00D62206">
              <w:rPr>
                <w:rFonts w:ascii="Book Antiqua" w:hAnsi="Book Antiqua"/>
                <w:sz w:val="20"/>
                <w:szCs w:val="20"/>
                <w:lang w:val="en-US"/>
              </w:rPr>
              <w:t>Pembicara tenang dan menggunakan intonasi yang tepat, berbicara tanpa bergantung pada catatan, dan berinteraksi secara intensif dengan pendengar. Pembicara selalu kontak mata dengan pendengar.</w:t>
            </w:r>
          </w:p>
          <w:p w14:paraId="0BDE8311" w14:textId="77777777" w:rsidR="00A716FB" w:rsidRPr="00D62206" w:rsidRDefault="00A716FB" w:rsidP="00A716FB">
            <w:pPr>
              <w:widowControl w:val="0"/>
              <w:autoSpaceDE w:val="0"/>
              <w:autoSpaceDN w:val="0"/>
              <w:adjustRightInd w:val="0"/>
              <w:rPr>
                <w:rFonts w:ascii="Book Antiqua" w:hAnsi="Book Antiqua"/>
                <w:sz w:val="20"/>
                <w:szCs w:val="20"/>
                <w:lang w:val="en-US"/>
              </w:rPr>
            </w:pPr>
          </w:p>
        </w:tc>
        <w:tc>
          <w:tcPr>
            <w:tcW w:w="2410" w:type="dxa"/>
            <w:shd w:val="clear" w:color="auto" w:fill="auto"/>
          </w:tcPr>
          <w:p w14:paraId="7256D29A"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Secara umum pembicara tenang, tetapi dengan nada yang datar dan cukup sering bergantung pada catatan. Kadang-kadang kontak mata dengan pendengar diabaikan.</w:t>
            </w:r>
          </w:p>
          <w:p w14:paraId="07DA5D54"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p>
        </w:tc>
        <w:tc>
          <w:tcPr>
            <w:tcW w:w="2126" w:type="dxa"/>
            <w:shd w:val="clear" w:color="auto" w:fill="auto"/>
          </w:tcPr>
          <w:p w14:paraId="5F3B0AE6"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Berpatokan pada catatan, tidak ada ide yang dikembangkan di luar catatan, suara monoton</w:t>
            </w:r>
          </w:p>
          <w:p w14:paraId="771DF9E9"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p>
        </w:tc>
        <w:tc>
          <w:tcPr>
            <w:tcW w:w="2405" w:type="dxa"/>
            <w:shd w:val="clear" w:color="auto" w:fill="auto"/>
          </w:tcPr>
          <w:p w14:paraId="5409501C" w14:textId="0A0C41C1" w:rsidR="00A716FB" w:rsidRPr="00D62206" w:rsidRDefault="00A716FB" w:rsidP="00A716FB">
            <w:pPr>
              <w:widowControl w:val="0"/>
              <w:autoSpaceDE w:val="0"/>
              <w:autoSpaceDN w:val="0"/>
              <w:adjustRightInd w:val="0"/>
              <w:ind w:left="133"/>
              <w:rPr>
                <w:rFonts w:ascii="Book Antiqua" w:hAnsi="Book Antiqua"/>
                <w:sz w:val="20"/>
                <w:szCs w:val="20"/>
                <w:lang w:val="en-US"/>
              </w:rPr>
            </w:pPr>
            <w:r w:rsidRPr="00D62206">
              <w:rPr>
                <w:rFonts w:ascii="Book Antiqua" w:hAnsi="Book Antiqua"/>
                <w:sz w:val="20"/>
                <w:szCs w:val="20"/>
                <w:lang w:val="en-US"/>
              </w:rPr>
              <w:t>Pembicara cemas dan tidak nyaman, dan membaca berbagai catatan daripada berbicara. Pendengar sering diabaikan. Tidak terjadi kontak mata karena pembicara lebih banyak melihat ke papan tulis atau layar</w:t>
            </w:r>
          </w:p>
          <w:p w14:paraId="045334BE" w14:textId="77777777" w:rsidR="00A716FB" w:rsidRPr="00D62206" w:rsidRDefault="00A716FB" w:rsidP="00A716FB">
            <w:pPr>
              <w:widowControl w:val="0"/>
              <w:autoSpaceDE w:val="0"/>
              <w:autoSpaceDN w:val="0"/>
              <w:adjustRightInd w:val="0"/>
              <w:ind w:left="133"/>
              <w:rPr>
                <w:rFonts w:ascii="Book Antiqua" w:hAnsi="Book Antiqua"/>
                <w:sz w:val="20"/>
                <w:szCs w:val="20"/>
                <w:lang w:val="en-US"/>
              </w:rPr>
            </w:pPr>
          </w:p>
        </w:tc>
      </w:tr>
    </w:tbl>
    <w:p w14:paraId="32C54226" w14:textId="77777777" w:rsidR="00A716FB" w:rsidRPr="00BC30EB" w:rsidRDefault="00A716FB" w:rsidP="00A716FB">
      <w:pPr>
        <w:autoSpaceDE w:val="0"/>
        <w:autoSpaceDN w:val="0"/>
        <w:rPr>
          <w:bCs/>
          <w:iCs/>
          <w:color w:val="000000"/>
          <w:kern w:val="28"/>
          <w:sz w:val="18"/>
          <w:szCs w:val="18"/>
          <w:lang w:eastAsia="x-none"/>
        </w:rPr>
      </w:pPr>
      <w:r>
        <w:rPr>
          <w:bCs/>
          <w:iCs/>
          <w:color w:val="000000"/>
          <w:kern w:val="28"/>
          <w:sz w:val="18"/>
          <w:szCs w:val="18"/>
          <w:lang w:eastAsia="x-none"/>
        </w:rPr>
        <w:br w:type="textWrapping" w:clear="all"/>
      </w:r>
    </w:p>
    <w:p w14:paraId="0EF00278" w14:textId="77777777" w:rsidR="00A716FB" w:rsidRPr="00852C4C" w:rsidRDefault="00A716FB" w:rsidP="002C463E">
      <w:pPr>
        <w:rPr>
          <w:sz w:val="16"/>
          <w:szCs w:val="16"/>
          <w:lang w:val="en-US"/>
        </w:rPr>
      </w:pPr>
    </w:p>
    <w:sectPr w:rsidR="00A716FB" w:rsidRPr="00852C4C" w:rsidSect="00AD3AC5">
      <w:footerReference w:type="even" r:id="rId9"/>
      <w:footerReference w:type="default" r:id="rId10"/>
      <w:pgSz w:w="16838" w:h="11906" w:orient="landscape" w:code="9"/>
      <w:pgMar w:top="170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A314" w14:textId="77777777" w:rsidR="00780958" w:rsidRDefault="00780958">
      <w:r>
        <w:separator/>
      </w:r>
    </w:p>
  </w:endnote>
  <w:endnote w:type="continuationSeparator" w:id="0">
    <w:p w14:paraId="59B55DE4" w14:textId="77777777" w:rsidR="00780958" w:rsidRDefault="007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D02A" w14:textId="1C7379B7" w:rsidR="005E513B" w:rsidRDefault="000B7EBC" w:rsidP="002319E0">
    <w:pPr>
      <w:pStyle w:val="Footer"/>
      <w:framePr w:wrap="around" w:vAnchor="text" w:hAnchor="margin" w:xAlign="right" w:y="1"/>
      <w:rPr>
        <w:rStyle w:val="PageNumber"/>
      </w:rPr>
    </w:pPr>
    <w:r>
      <w:rPr>
        <w:rStyle w:val="PageNumber"/>
      </w:rPr>
      <w:fldChar w:fldCharType="begin"/>
    </w:r>
    <w:r w:rsidR="005E513B">
      <w:rPr>
        <w:rStyle w:val="PageNumber"/>
      </w:rPr>
      <w:instrText xml:space="preserve">PAGE  </w:instrText>
    </w:r>
    <w:r>
      <w:rPr>
        <w:rStyle w:val="PageNumber"/>
      </w:rPr>
      <w:fldChar w:fldCharType="separate"/>
    </w:r>
    <w:r w:rsidR="002C463E">
      <w:rPr>
        <w:rStyle w:val="PageNumber"/>
        <w:noProof/>
      </w:rPr>
      <w:t>2</w:t>
    </w:r>
    <w:r>
      <w:rPr>
        <w:rStyle w:val="PageNumber"/>
      </w:rPr>
      <w:fldChar w:fldCharType="end"/>
    </w:r>
  </w:p>
  <w:p w14:paraId="2DA4D5EB" w14:textId="77777777" w:rsidR="005E513B" w:rsidRDefault="005E513B" w:rsidP="00AC7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23044690"/>
      <w:docPartObj>
        <w:docPartGallery w:val="Page Numbers (Bottom of Page)"/>
        <w:docPartUnique/>
      </w:docPartObj>
    </w:sdtPr>
    <w:sdtContent>
      <w:p w14:paraId="1A9C4C03" w14:textId="06AD7C57" w:rsidR="002C463E" w:rsidRPr="002C463E" w:rsidRDefault="002C463E" w:rsidP="002C463E">
        <w:pPr>
          <w:pStyle w:val="Footer"/>
          <w:rPr>
            <w:sz w:val="20"/>
            <w:szCs w:val="20"/>
          </w:rPr>
        </w:pPr>
        <w:r w:rsidRPr="002C463E">
          <w:rPr>
            <w:sz w:val="20"/>
            <w:szCs w:val="20"/>
          </w:rPr>
          <w:t>No. Dokumen: Form-3.01</w:t>
        </w:r>
        <w:r w:rsidRPr="002C463E">
          <w:rPr>
            <w:sz w:val="20"/>
            <w:szCs w:val="20"/>
          </w:rPr>
          <w:tab/>
          <w:t xml:space="preserve">                                                                       </w:t>
        </w:r>
        <w:r>
          <w:rPr>
            <w:sz w:val="20"/>
            <w:szCs w:val="20"/>
          </w:rPr>
          <w:t xml:space="preserve">   </w:t>
        </w:r>
        <w:r w:rsidRPr="002C463E">
          <w:rPr>
            <w:sz w:val="20"/>
            <w:szCs w:val="20"/>
          </w:rPr>
          <w:t xml:space="preserve"> Revisi ke: 00                           </w:t>
        </w:r>
        <w:r w:rsidRPr="002C463E">
          <w:rPr>
            <w:sz w:val="20"/>
            <w:szCs w:val="20"/>
          </w:rPr>
          <w:tab/>
          <w:t xml:space="preserve">                                        </w:t>
        </w:r>
        <w:r>
          <w:rPr>
            <w:sz w:val="20"/>
            <w:szCs w:val="20"/>
          </w:rPr>
          <w:t xml:space="preserve">                     </w:t>
        </w:r>
        <w:r w:rsidRPr="002C463E">
          <w:rPr>
            <w:sz w:val="20"/>
            <w:szCs w:val="20"/>
          </w:rPr>
          <w:t xml:space="preserve"> Tanggal Efektif: 4 Januari 2021</w:t>
        </w:r>
      </w:p>
    </w:sdtContent>
  </w:sdt>
  <w:p w14:paraId="6A52EFCA" w14:textId="597A7E7F" w:rsidR="005E513B" w:rsidRPr="002C463E" w:rsidRDefault="002C463E" w:rsidP="00AC79EC">
    <w:pPr>
      <w:pStyle w:val="Footer"/>
      <w:ind w:right="360"/>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8817" w14:textId="77777777" w:rsidR="00780958" w:rsidRDefault="00780958">
      <w:r>
        <w:separator/>
      </w:r>
    </w:p>
  </w:footnote>
  <w:footnote w:type="continuationSeparator" w:id="0">
    <w:p w14:paraId="0E6479AD" w14:textId="77777777" w:rsidR="00780958" w:rsidRDefault="0078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224"/>
    <w:multiLevelType w:val="hybridMultilevel"/>
    <w:tmpl w:val="ACD26E5E"/>
    <w:lvl w:ilvl="0" w:tplc="ED7EA7E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1DB"/>
    <w:multiLevelType w:val="hybridMultilevel"/>
    <w:tmpl w:val="2CB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5C75"/>
    <w:multiLevelType w:val="hybridMultilevel"/>
    <w:tmpl w:val="EAE4E4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C35B6"/>
    <w:multiLevelType w:val="hybridMultilevel"/>
    <w:tmpl w:val="7FEAC8DA"/>
    <w:lvl w:ilvl="0" w:tplc="6D642B12">
      <w:start w:val="1"/>
      <w:numFmt w:val="bullet"/>
      <w:lvlText w:val=""/>
      <w:lvlJc w:val="left"/>
      <w:pPr>
        <w:tabs>
          <w:tab w:val="num" w:pos="636"/>
        </w:tabs>
        <w:ind w:left="636" w:hanging="360"/>
      </w:pPr>
      <w:rPr>
        <w:rFonts w:ascii="Wingdings 2" w:hAnsi="Wingdings 2" w:cs="Times New Roman"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86C64"/>
    <w:multiLevelType w:val="hybridMultilevel"/>
    <w:tmpl w:val="18B8A4D4"/>
    <w:lvl w:ilvl="0" w:tplc="ED7EA7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A0CEA"/>
    <w:multiLevelType w:val="multilevel"/>
    <w:tmpl w:val="7FEAC8DA"/>
    <w:lvl w:ilvl="0">
      <w:start w:val="1"/>
      <w:numFmt w:val="bullet"/>
      <w:lvlText w:val=""/>
      <w:lvlJc w:val="left"/>
      <w:pPr>
        <w:tabs>
          <w:tab w:val="num" w:pos="636"/>
        </w:tabs>
        <w:ind w:left="636" w:hanging="360"/>
      </w:pPr>
      <w:rPr>
        <w:rFonts w:ascii="Wingdings 2" w:hAnsi="Wingdings 2"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62169"/>
    <w:multiLevelType w:val="hybridMultilevel"/>
    <w:tmpl w:val="FCA00F3C"/>
    <w:lvl w:ilvl="0" w:tplc="1006F914">
      <w:start w:val="1"/>
      <w:numFmt w:val="decimal"/>
      <w:lvlText w:val="%1."/>
      <w:lvlJc w:val="left"/>
      <w:pPr>
        <w:tabs>
          <w:tab w:val="num" w:pos="636"/>
        </w:tabs>
        <w:ind w:left="636" w:hanging="360"/>
      </w:pPr>
      <w:rPr>
        <w:rFonts w:hint="default"/>
        <w:sz w:val="20"/>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639F9"/>
    <w:multiLevelType w:val="hybridMultilevel"/>
    <w:tmpl w:val="88E650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406F5"/>
    <w:multiLevelType w:val="hybridMultilevel"/>
    <w:tmpl w:val="103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D1068"/>
    <w:multiLevelType w:val="hybridMultilevel"/>
    <w:tmpl w:val="E51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E1BC6"/>
    <w:multiLevelType w:val="hybridMultilevel"/>
    <w:tmpl w:val="EE28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93AB4"/>
    <w:multiLevelType w:val="hybridMultilevel"/>
    <w:tmpl w:val="5782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F5630"/>
    <w:multiLevelType w:val="hybridMultilevel"/>
    <w:tmpl w:val="E9782DB8"/>
    <w:lvl w:ilvl="0" w:tplc="D8364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F3507"/>
    <w:multiLevelType w:val="hybridMultilevel"/>
    <w:tmpl w:val="18B8A4D4"/>
    <w:lvl w:ilvl="0" w:tplc="ED7EA7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5D697E"/>
    <w:multiLevelType w:val="hybridMultilevel"/>
    <w:tmpl w:val="6A2A2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A7ABB"/>
    <w:multiLevelType w:val="hybridMultilevel"/>
    <w:tmpl w:val="365846E2"/>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985CDC"/>
    <w:multiLevelType w:val="hybridMultilevel"/>
    <w:tmpl w:val="EC5C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141A1"/>
    <w:multiLevelType w:val="hybridMultilevel"/>
    <w:tmpl w:val="A0323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92057"/>
    <w:multiLevelType w:val="hybridMultilevel"/>
    <w:tmpl w:val="F4F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4A6"/>
    <w:multiLevelType w:val="hybridMultilevel"/>
    <w:tmpl w:val="3D6A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572BF"/>
    <w:multiLevelType w:val="hybridMultilevel"/>
    <w:tmpl w:val="A6FCAD74"/>
    <w:lvl w:ilvl="0" w:tplc="A3E8789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43CC8"/>
    <w:multiLevelType w:val="hybridMultilevel"/>
    <w:tmpl w:val="38F2F5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A3139"/>
    <w:multiLevelType w:val="hybridMultilevel"/>
    <w:tmpl w:val="8E9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A6B2B"/>
    <w:multiLevelType w:val="hybridMultilevel"/>
    <w:tmpl w:val="1F8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72BB9"/>
    <w:multiLevelType w:val="hybridMultilevel"/>
    <w:tmpl w:val="3B46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154F"/>
    <w:multiLevelType w:val="hybridMultilevel"/>
    <w:tmpl w:val="E6CE177A"/>
    <w:lvl w:ilvl="0" w:tplc="181EB0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5CC4121"/>
    <w:multiLevelType w:val="hybridMultilevel"/>
    <w:tmpl w:val="5C7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64DEB"/>
    <w:multiLevelType w:val="hybridMultilevel"/>
    <w:tmpl w:val="DD883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635D4"/>
    <w:multiLevelType w:val="hybridMultilevel"/>
    <w:tmpl w:val="9F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774DF"/>
    <w:multiLevelType w:val="hybridMultilevel"/>
    <w:tmpl w:val="0136E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B4476E"/>
    <w:multiLevelType w:val="hybridMultilevel"/>
    <w:tmpl w:val="5D3C656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13D35"/>
    <w:multiLevelType w:val="hybridMultilevel"/>
    <w:tmpl w:val="7BC0DC42"/>
    <w:lvl w:ilvl="0" w:tplc="869ECD18">
      <w:start w:val="1"/>
      <w:numFmt w:val="decimal"/>
      <w:lvlText w:val="%1."/>
      <w:lvlJc w:val="left"/>
      <w:pPr>
        <w:ind w:left="720" w:hanging="360"/>
      </w:pPr>
      <w:rPr>
        <w:rFonts w:asciiTheme="minorHAnsi" w:eastAsiaTheme="minorHAnsi" w:hAnsiTheme="minorHAnsi" w:cstheme="minorBidi"/>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07679"/>
    <w:multiLevelType w:val="hybridMultilevel"/>
    <w:tmpl w:val="EFF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81E52"/>
    <w:multiLevelType w:val="hybridMultilevel"/>
    <w:tmpl w:val="8B3CE6C8"/>
    <w:lvl w:ilvl="0" w:tplc="07CC93A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222E9"/>
    <w:multiLevelType w:val="hybridMultilevel"/>
    <w:tmpl w:val="18B8A4D4"/>
    <w:lvl w:ilvl="0" w:tplc="ED7EA7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B37F8"/>
    <w:multiLevelType w:val="hybridMultilevel"/>
    <w:tmpl w:val="B34AA2F8"/>
    <w:lvl w:ilvl="0" w:tplc="4DCCFE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21C6B"/>
    <w:multiLevelType w:val="hybridMultilevel"/>
    <w:tmpl w:val="87C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908F2"/>
    <w:multiLevelType w:val="hybridMultilevel"/>
    <w:tmpl w:val="2FAE7752"/>
    <w:lvl w:ilvl="0" w:tplc="09E601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8194A"/>
    <w:multiLevelType w:val="multilevel"/>
    <w:tmpl w:val="3A9CF6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EC2D2C"/>
    <w:multiLevelType w:val="hybridMultilevel"/>
    <w:tmpl w:val="83C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03360"/>
    <w:multiLevelType w:val="hybridMultilevel"/>
    <w:tmpl w:val="569E476C"/>
    <w:lvl w:ilvl="0" w:tplc="4F723C68">
      <w:start w:val="1"/>
      <w:numFmt w:val="decimal"/>
      <w:lvlText w:val="%1."/>
      <w:lvlJc w:val="left"/>
      <w:pPr>
        <w:ind w:left="702" w:hanging="360"/>
      </w:pPr>
      <w:rPr>
        <w:rFonts w:asciiTheme="minorHAnsi" w:eastAsiaTheme="minorHAnsi" w:hAnsiTheme="minorHAnsi" w:cstheme="min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15:restartNumberingAfterBreak="0">
    <w:nsid w:val="78AF1777"/>
    <w:multiLevelType w:val="hybridMultilevel"/>
    <w:tmpl w:val="9C002806"/>
    <w:lvl w:ilvl="0" w:tplc="5ACCB038">
      <w:start w:val="1"/>
      <w:numFmt w:val="low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E51D5"/>
    <w:multiLevelType w:val="hybridMultilevel"/>
    <w:tmpl w:val="8D8E0CDE"/>
    <w:lvl w:ilvl="0" w:tplc="C19ABE6C">
      <w:start w:val="1"/>
      <w:numFmt w:val="decimal"/>
      <w:lvlText w:val="%1"/>
      <w:lvlJc w:val="left"/>
      <w:pPr>
        <w:tabs>
          <w:tab w:val="num" w:pos="720"/>
        </w:tabs>
        <w:ind w:left="720" w:hanging="360"/>
      </w:pPr>
      <w:rPr>
        <w:rFonts w:hint="default"/>
      </w:rPr>
    </w:lvl>
    <w:lvl w:ilvl="1" w:tplc="F336EA52">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A15EE4"/>
    <w:multiLevelType w:val="hybridMultilevel"/>
    <w:tmpl w:val="ADB4488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34641"/>
    <w:multiLevelType w:val="hybridMultilevel"/>
    <w:tmpl w:val="FE8CF1B6"/>
    <w:lvl w:ilvl="0" w:tplc="6D642B12">
      <w:start w:val="1"/>
      <w:numFmt w:val="bullet"/>
      <w:lvlText w:val=""/>
      <w:lvlJc w:val="left"/>
      <w:pPr>
        <w:tabs>
          <w:tab w:val="num" w:pos="636"/>
        </w:tabs>
        <w:ind w:left="636" w:hanging="360"/>
      </w:pPr>
      <w:rPr>
        <w:rFonts w:ascii="Wingdings 2" w:hAnsi="Wingdings 2"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EC6A08"/>
    <w:multiLevelType w:val="hybridMultilevel"/>
    <w:tmpl w:val="E94ED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632088">
    <w:abstractNumId w:val="3"/>
  </w:num>
  <w:num w:numId="2" w16cid:durableId="1822961993">
    <w:abstractNumId w:val="43"/>
  </w:num>
  <w:num w:numId="3" w16cid:durableId="1458913251">
    <w:abstractNumId w:val="39"/>
  </w:num>
  <w:num w:numId="4" w16cid:durableId="219903045">
    <w:abstractNumId w:val="5"/>
  </w:num>
  <w:num w:numId="5" w16cid:durableId="1532954103">
    <w:abstractNumId w:val="6"/>
  </w:num>
  <w:num w:numId="6" w16cid:durableId="2002274892">
    <w:abstractNumId w:val="16"/>
  </w:num>
  <w:num w:numId="7" w16cid:durableId="1298291506">
    <w:abstractNumId w:val="26"/>
  </w:num>
  <w:num w:numId="8" w16cid:durableId="1630209790">
    <w:abstractNumId w:val="45"/>
  </w:num>
  <w:num w:numId="9" w16cid:durableId="635836768">
    <w:abstractNumId w:val="30"/>
  </w:num>
  <w:num w:numId="10" w16cid:durableId="456727183">
    <w:abstractNumId w:val="13"/>
  </w:num>
  <w:num w:numId="11" w16cid:durableId="479150698">
    <w:abstractNumId w:val="41"/>
  </w:num>
  <w:num w:numId="12" w16cid:durableId="750616516">
    <w:abstractNumId w:val="38"/>
  </w:num>
  <w:num w:numId="13" w16cid:durableId="279727682">
    <w:abstractNumId w:val="32"/>
  </w:num>
  <w:num w:numId="14" w16cid:durableId="624504251">
    <w:abstractNumId w:val="18"/>
  </w:num>
  <w:num w:numId="15" w16cid:durableId="1434587808">
    <w:abstractNumId w:val="34"/>
  </w:num>
  <w:num w:numId="16" w16cid:durableId="1154222752">
    <w:abstractNumId w:val="8"/>
  </w:num>
  <w:num w:numId="17" w16cid:durableId="1979410399">
    <w:abstractNumId w:val="31"/>
  </w:num>
  <w:num w:numId="18" w16cid:durableId="695040078">
    <w:abstractNumId w:val="1"/>
  </w:num>
  <w:num w:numId="19" w16cid:durableId="629627292">
    <w:abstractNumId w:val="20"/>
  </w:num>
  <w:num w:numId="20" w16cid:durableId="1784225591">
    <w:abstractNumId w:val="10"/>
  </w:num>
  <w:num w:numId="21" w16cid:durableId="976688250">
    <w:abstractNumId w:val="12"/>
  </w:num>
  <w:num w:numId="22" w16cid:durableId="231625457">
    <w:abstractNumId w:val="36"/>
  </w:num>
  <w:num w:numId="23" w16cid:durableId="1117718995">
    <w:abstractNumId w:val="35"/>
  </w:num>
  <w:num w:numId="24" w16cid:durableId="1311591125">
    <w:abstractNumId w:val="37"/>
  </w:num>
  <w:num w:numId="25" w16cid:durableId="1962809279">
    <w:abstractNumId w:val="0"/>
  </w:num>
  <w:num w:numId="26" w16cid:durableId="1707169559">
    <w:abstractNumId w:val="14"/>
  </w:num>
  <w:num w:numId="27" w16cid:durableId="1383016295">
    <w:abstractNumId w:val="9"/>
  </w:num>
  <w:num w:numId="28" w16cid:durableId="952516585">
    <w:abstractNumId w:val="42"/>
  </w:num>
  <w:num w:numId="29" w16cid:durableId="1947231370">
    <w:abstractNumId w:val="4"/>
  </w:num>
  <w:num w:numId="30" w16cid:durableId="143275904">
    <w:abstractNumId w:val="27"/>
  </w:num>
  <w:num w:numId="31" w16cid:durableId="658196714">
    <w:abstractNumId w:val="24"/>
  </w:num>
  <w:num w:numId="32" w16cid:durableId="1647275542">
    <w:abstractNumId w:val="23"/>
  </w:num>
  <w:num w:numId="33" w16cid:durableId="1346397275">
    <w:abstractNumId w:val="2"/>
  </w:num>
  <w:num w:numId="34" w16cid:durableId="1423261704">
    <w:abstractNumId w:val="21"/>
  </w:num>
  <w:num w:numId="35" w16cid:durableId="1342199978">
    <w:abstractNumId w:val="25"/>
  </w:num>
  <w:num w:numId="36" w16cid:durableId="518277860">
    <w:abstractNumId w:val="19"/>
  </w:num>
  <w:num w:numId="37" w16cid:durableId="1113476829">
    <w:abstractNumId w:val="46"/>
  </w:num>
  <w:num w:numId="38" w16cid:durableId="1574850260">
    <w:abstractNumId w:val="22"/>
  </w:num>
  <w:num w:numId="39" w16cid:durableId="794251933">
    <w:abstractNumId w:val="40"/>
  </w:num>
  <w:num w:numId="40" w16cid:durableId="1409887873">
    <w:abstractNumId w:val="28"/>
  </w:num>
  <w:num w:numId="41" w16cid:durableId="1546721292">
    <w:abstractNumId w:val="29"/>
  </w:num>
  <w:num w:numId="42" w16cid:durableId="2053990237">
    <w:abstractNumId w:val="17"/>
  </w:num>
  <w:num w:numId="43" w16cid:durableId="926228561">
    <w:abstractNumId w:val="15"/>
  </w:num>
  <w:num w:numId="44" w16cid:durableId="121578143">
    <w:abstractNumId w:val="33"/>
  </w:num>
  <w:num w:numId="45" w16cid:durableId="1330602362">
    <w:abstractNumId w:val="7"/>
  </w:num>
  <w:num w:numId="46" w16cid:durableId="1330406563">
    <w:abstractNumId w:val="44"/>
  </w:num>
  <w:num w:numId="47" w16cid:durableId="1544445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8215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72F"/>
    <w:rsid w:val="00020285"/>
    <w:rsid w:val="00030581"/>
    <w:rsid w:val="000373D9"/>
    <w:rsid w:val="00057694"/>
    <w:rsid w:val="00062D76"/>
    <w:rsid w:val="000749BA"/>
    <w:rsid w:val="00076B65"/>
    <w:rsid w:val="0008315D"/>
    <w:rsid w:val="00094182"/>
    <w:rsid w:val="000B07E2"/>
    <w:rsid w:val="000B0E34"/>
    <w:rsid w:val="000B18B5"/>
    <w:rsid w:val="000B5BB3"/>
    <w:rsid w:val="000B7EBC"/>
    <w:rsid w:val="000D4793"/>
    <w:rsid w:val="000E1C31"/>
    <w:rsid w:val="000E3C7C"/>
    <w:rsid w:val="00113BB3"/>
    <w:rsid w:val="00126C7D"/>
    <w:rsid w:val="00161E0A"/>
    <w:rsid w:val="00193765"/>
    <w:rsid w:val="001B4452"/>
    <w:rsid w:val="001B46AE"/>
    <w:rsid w:val="001C2E96"/>
    <w:rsid w:val="001C7735"/>
    <w:rsid w:val="001D5253"/>
    <w:rsid w:val="001D5350"/>
    <w:rsid w:val="001D755C"/>
    <w:rsid w:val="001E1E53"/>
    <w:rsid w:val="001F0D25"/>
    <w:rsid w:val="001F6637"/>
    <w:rsid w:val="001F6F23"/>
    <w:rsid w:val="00211CBE"/>
    <w:rsid w:val="002121C6"/>
    <w:rsid w:val="00215F91"/>
    <w:rsid w:val="002306DC"/>
    <w:rsid w:val="0023169D"/>
    <w:rsid w:val="002319E0"/>
    <w:rsid w:val="0028649F"/>
    <w:rsid w:val="00287B30"/>
    <w:rsid w:val="002C463E"/>
    <w:rsid w:val="002C53E0"/>
    <w:rsid w:val="003078F5"/>
    <w:rsid w:val="00353D72"/>
    <w:rsid w:val="003707D9"/>
    <w:rsid w:val="003A42CE"/>
    <w:rsid w:val="003B7B9C"/>
    <w:rsid w:val="003F4B4E"/>
    <w:rsid w:val="00401928"/>
    <w:rsid w:val="0042441E"/>
    <w:rsid w:val="00425B3D"/>
    <w:rsid w:val="00426618"/>
    <w:rsid w:val="004321D0"/>
    <w:rsid w:val="00436CA5"/>
    <w:rsid w:val="00455684"/>
    <w:rsid w:val="0045695D"/>
    <w:rsid w:val="00460C28"/>
    <w:rsid w:val="00465664"/>
    <w:rsid w:val="004A3493"/>
    <w:rsid w:val="004B3A70"/>
    <w:rsid w:val="004E2252"/>
    <w:rsid w:val="004E432B"/>
    <w:rsid w:val="004F37D1"/>
    <w:rsid w:val="00523DF5"/>
    <w:rsid w:val="00530C1F"/>
    <w:rsid w:val="0054702E"/>
    <w:rsid w:val="005716BF"/>
    <w:rsid w:val="0059389F"/>
    <w:rsid w:val="005956E3"/>
    <w:rsid w:val="005A0327"/>
    <w:rsid w:val="005A5D1F"/>
    <w:rsid w:val="005C39AA"/>
    <w:rsid w:val="005E513B"/>
    <w:rsid w:val="00605242"/>
    <w:rsid w:val="006103EA"/>
    <w:rsid w:val="00611047"/>
    <w:rsid w:val="00627DB8"/>
    <w:rsid w:val="0065108E"/>
    <w:rsid w:val="00674B69"/>
    <w:rsid w:val="006761A5"/>
    <w:rsid w:val="00683D59"/>
    <w:rsid w:val="006933DC"/>
    <w:rsid w:val="006A61D1"/>
    <w:rsid w:val="006C2B72"/>
    <w:rsid w:val="006C489A"/>
    <w:rsid w:val="006C68A5"/>
    <w:rsid w:val="006F62C3"/>
    <w:rsid w:val="00702AE3"/>
    <w:rsid w:val="00720FB2"/>
    <w:rsid w:val="00732741"/>
    <w:rsid w:val="00757764"/>
    <w:rsid w:val="007805D4"/>
    <w:rsid w:val="00780958"/>
    <w:rsid w:val="007937CA"/>
    <w:rsid w:val="007B4050"/>
    <w:rsid w:val="007B74EC"/>
    <w:rsid w:val="007C05F8"/>
    <w:rsid w:val="007D08E9"/>
    <w:rsid w:val="007E1D17"/>
    <w:rsid w:val="007E2293"/>
    <w:rsid w:val="007E461F"/>
    <w:rsid w:val="00825295"/>
    <w:rsid w:val="0083014E"/>
    <w:rsid w:val="00852C4C"/>
    <w:rsid w:val="0086253C"/>
    <w:rsid w:val="00867583"/>
    <w:rsid w:val="00892209"/>
    <w:rsid w:val="008C2F9B"/>
    <w:rsid w:val="008D7D5E"/>
    <w:rsid w:val="0091143A"/>
    <w:rsid w:val="0091194A"/>
    <w:rsid w:val="00945AB6"/>
    <w:rsid w:val="00991139"/>
    <w:rsid w:val="009B7970"/>
    <w:rsid w:val="009D6DE2"/>
    <w:rsid w:val="009E7043"/>
    <w:rsid w:val="00A00A26"/>
    <w:rsid w:val="00A22659"/>
    <w:rsid w:val="00A44C80"/>
    <w:rsid w:val="00A46D94"/>
    <w:rsid w:val="00A50B04"/>
    <w:rsid w:val="00A577ED"/>
    <w:rsid w:val="00A716FB"/>
    <w:rsid w:val="00A7178E"/>
    <w:rsid w:val="00A722EE"/>
    <w:rsid w:val="00A76786"/>
    <w:rsid w:val="00AB5F52"/>
    <w:rsid w:val="00AC4225"/>
    <w:rsid w:val="00AC79EC"/>
    <w:rsid w:val="00AD3AC5"/>
    <w:rsid w:val="00AD4B85"/>
    <w:rsid w:val="00AD4CDD"/>
    <w:rsid w:val="00AE0FF9"/>
    <w:rsid w:val="00AF6741"/>
    <w:rsid w:val="00B15969"/>
    <w:rsid w:val="00B16BBD"/>
    <w:rsid w:val="00B27051"/>
    <w:rsid w:val="00B468BE"/>
    <w:rsid w:val="00B524EF"/>
    <w:rsid w:val="00B54624"/>
    <w:rsid w:val="00B90BE7"/>
    <w:rsid w:val="00BC41A8"/>
    <w:rsid w:val="00BE2B9E"/>
    <w:rsid w:val="00BE5AD0"/>
    <w:rsid w:val="00BF56B0"/>
    <w:rsid w:val="00C21526"/>
    <w:rsid w:val="00C401A4"/>
    <w:rsid w:val="00C4033C"/>
    <w:rsid w:val="00C66C58"/>
    <w:rsid w:val="00C846A1"/>
    <w:rsid w:val="00C8491E"/>
    <w:rsid w:val="00C96ED1"/>
    <w:rsid w:val="00CA2B75"/>
    <w:rsid w:val="00CB0A3C"/>
    <w:rsid w:val="00CC1534"/>
    <w:rsid w:val="00CC4709"/>
    <w:rsid w:val="00CF0270"/>
    <w:rsid w:val="00D03FE1"/>
    <w:rsid w:val="00D04C3D"/>
    <w:rsid w:val="00D13A1D"/>
    <w:rsid w:val="00D15B4A"/>
    <w:rsid w:val="00D27F2C"/>
    <w:rsid w:val="00D37867"/>
    <w:rsid w:val="00D4772F"/>
    <w:rsid w:val="00D51926"/>
    <w:rsid w:val="00DB6511"/>
    <w:rsid w:val="00DC54E5"/>
    <w:rsid w:val="00DC55A3"/>
    <w:rsid w:val="00DE7741"/>
    <w:rsid w:val="00E254A9"/>
    <w:rsid w:val="00E2587B"/>
    <w:rsid w:val="00E5376B"/>
    <w:rsid w:val="00E547A8"/>
    <w:rsid w:val="00E76952"/>
    <w:rsid w:val="00EB7D75"/>
    <w:rsid w:val="00EC30C2"/>
    <w:rsid w:val="00EE1D5B"/>
    <w:rsid w:val="00F20831"/>
    <w:rsid w:val="00F22A41"/>
    <w:rsid w:val="00F42531"/>
    <w:rsid w:val="00F42860"/>
    <w:rsid w:val="00F6673B"/>
    <w:rsid w:val="00F6730A"/>
    <w:rsid w:val="00F83245"/>
    <w:rsid w:val="00F8509A"/>
    <w:rsid w:val="00F97790"/>
    <w:rsid w:val="00F97EE9"/>
    <w:rsid w:val="00FB6CED"/>
    <w:rsid w:val="00FC32DF"/>
    <w:rsid w:val="00FF59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ff"/>
    </o:shapedefaults>
    <o:shapelayout v:ext="edit">
      <o:idmap v:ext="edit" data="2"/>
    </o:shapelayout>
  </w:shapeDefaults>
  <w:decimalSymbol w:val="."/>
  <w:listSeparator w:val=","/>
  <w14:docId w14:val="61BC5BEE"/>
  <w15:docId w15:val="{55B87426-DAF9-4723-8695-6A3B37C1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B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4772F"/>
    <w:pPr>
      <w:jc w:val="both"/>
    </w:pPr>
    <w:rPr>
      <w:rFonts w:ascii="Tahoma" w:eastAsia="Calibri" w:hAnsi="Tahoma" w:cs="Tahoma"/>
      <w:sz w:val="16"/>
      <w:szCs w:val="16"/>
      <w:lang w:val="en-AU" w:eastAsia="en-US"/>
    </w:rPr>
  </w:style>
  <w:style w:type="character" w:customStyle="1" w:styleId="BalloonTextChar">
    <w:name w:val="Balloon Text Char"/>
    <w:link w:val="BalloonText"/>
    <w:semiHidden/>
    <w:locked/>
    <w:rsid w:val="00D4772F"/>
    <w:rPr>
      <w:rFonts w:ascii="Tahoma" w:eastAsia="Calibri" w:hAnsi="Tahoma" w:cs="Tahoma"/>
      <w:sz w:val="16"/>
      <w:szCs w:val="16"/>
      <w:lang w:val="en-AU" w:eastAsia="en-US" w:bidi="ar-SA"/>
    </w:rPr>
  </w:style>
  <w:style w:type="paragraph" w:styleId="Footer">
    <w:name w:val="footer"/>
    <w:basedOn w:val="Normal"/>
    <w:link w:val="FooterChar"/>
    <w:uiPriority w:val="99"/>
    <w:rsid w:val="00AC79EC"/>
    <w:pPr>
      <w:tabs>
        <w:tab w:val="center" w:pos="4153"/>
        <w:tab w:val="right" w:pos="8306"/>
      </w:tabs>
    </w:pPr>
  </w:style>
  <w:style w:type="character" w:styleId="PageNumber">
    <w:name w:val="page number"/>
    <w:basedOn w:val="DefaultParagraphFont"/>
    <w:rsid w:val="00AC79EC"/>
  </w:style>
  <w:style w:type="paragraph" w:styleId="Header">
    <w:name w:val="header"/>
    <w:basedOn w:val="Normal"/>
    <w:rsid w:val="00AC79EC"/>
    <w:pPr>
      <w:tabs>
        <w:tab w:val="center" w:pos="4153"/>
        <w:tab w:val="right" w:pos="8306"/>
      </w:tabs>
    </w:pPr>
  </w:style>
  <w:style w:type="paragraph" w:styleId="ListParagraph">
    <w:name w:val="List Paragraph"/>
    <w:basedOn w:val="Normal"/>
    <w:link w:val="ListParagraphChar"/>
    <w:uiPriority w:val="34"/>
    <w:qFormat/>
    <w:rsid w:val="00523DF5"/>
    <w:pPr>
      <w:ind w:left="720"/>
      <w:contextualSpacing/>
    </w:pPr>
  </w:style>
  <w:style w:type="character" w:customStyle="1" w:styleId="ListParagraphChar">
    <w:name w:val="List Paragraph Char"/>
    <w:basedOn w:val="DefaultParagraphFont"/>
    <w:link w:val="ListParagraph"/>
    <w:uiPriority w:val="34"/>
    <w:rsid w:val="00867583"/>
    <w:rPr>
      <w:sz w:val="24"/>
      <w:szCs w:val="24"/>
      <w:lang w:val="en-GB" w:eastAsia="en-GB"/>
    </w:rPr>
  </w:style>
  <w:style w:type="paragraph" w:styleId="Title">
    <w:name w:val="Title"/>
    <w:basedOn w:val="Normal"/>
    <w:link w:val="TitleChar"/>
    <w:uiPriority w:val="99"/>
    <w:qFormat/>
    <w:rsid w:val="00852C4C"/>
    <w:pPr>
      <w:autoSpaceDE w:val="0"/>
      <w:autoSpaceDN w:val="0"/>
      <w:spacing w:line="360" w:lineRule="auto"/>
      <w:jc w:val="center"/>
    </w:pPr>
    <w:rPr>
      <w:rFonts w:ascii="Cambria" w:hAnsi="Cambria"/>
      <w:b/>
      <w:bCs/>
      <w:kern w:val="28"/>
      <w:sz w:val="32"/>
      <w:szCs w:val="32"/>
      <w:lang w:val="id-ID" w:eastAsia="en-US"/>
    </w:rPr>
  </w:style>
  <w:style w:type="character" w:customStyle="1" w:styleId="TitleChar">
    <w:name w:val="Title Char"/>
    <w:basedOn w:val="DefaultParagraphFont"/>
    <w:link w:val="Title"/>
    <w:uiPriority w:val="99"/>
    <w:rsid w:val="00852C4C"/>
    <w:rPr>
      <w:rFonts w:ascii="Cambria" w:hAnsi="Cambria"/>
      <w:b/>
      <w:bCs/>
      <w:kern w:val="28"/>
      <w:sz w:val="32"/>
      <w:szCs w:val="32"/>
      <w:lang w:eastAsia="en-US"/>
    </w:rPr>
  </w:style>
  <w:style w:type="character" w:customStyle="1" w:styleId="FooterChar">
    <w:name w:val="Footer Char"/>
    <w:basedOn w:val="DefaultParagraphFont"/>
    <w:link w:val="Footer"/>
    <w:uiPriority w:val="99"/>
    <w:rsid w:val="002C463E"/>
    <w:rPr>
      <w:sz w:val="24"/>
      <w:szCs w:val="24"/>
      <w:lang w:val="en-GB" w:eastAsia="en-GB"/>
    </w:rPr>
  </w:style>
  <w:style w:type="paragraph" w:styleId="Caption">
    <w:name w:val="caption"/>
    <w:basedOn w:val="Normal"/>
    <w:next w:val="Normal"/>
    <w:link w:val="CaptionChar"/>
    <w:uiPriority w:val="35"/>
    <w:unhideWhenUsed/>
    <w:qFormat/>
    <w:rsid w:val="00A716FB"/>
    <w:pPr>
      <w:spacing w:after="60"/>
      <w:jc w:val="center"/>
    </w:pPr>
    <w:rPr>
      <w:rFonts w:ascii="Bookman Old Style" w:eastAsia="Calibri" w:hAnsi="Bookman Old Style" w:cs="Arial"/>
      <w:iCs/>
      <w:sz w:val="20"/>
      <w:szCs w:val="18"/>
      <w:lang w:val="en-SG" w:eastAsia="en-US"/>
    </w:rPr>
  </w:style>
  <w:style w:type="character" w:customStyle="1" w:styleId="CaptionChar">
    <w:name w:val="Caption Char"/>
    <w:link w:val="Caption"/>
    <w:uiPriority w:val="35"/>
    <w:rsid w:val="00A716FB"/>
    <w:rPr>
      <w:rFonts w:ascii="Bookman Old Style" w:eastAsia="Calibri" w:hAnsi="Bookman Old Style" w:cs="Arial"/>
      <w:iCs/>
      <w:szCs w:val="18"/>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975">
      <w:bodyDiv w:val="1"/>
      <w:marLeft w:val="0"/>
      <w:marRight w:val="0"/>
      <w:marTop w:val="0"/>
      <w:marBottom w:val="0"/>
      <w:divBdr>
        <w:top w:val="none" w:sz="0" w:space="0" w:color="auto"/>
        <w:left w:val="none" w:sz="0" w:space="0" w:color="auto"/>
        <w:bottom w:val="none" w:sz="0" w:space="0" w:color="auto"/>
        <w:right w:val="none" w:sz="0" w:space="0" w:color="auto"/>
      </w:divBdr>
    </w:div>
    <w:div w:id="207376538">
      <w:bodyDiv w:val="1"/>
      <w:marLeft w:val="0"/>
      <w:marRight w:val="0"/>
      <w:marTop w:val="0"/>
      <w:marBottom w:val="0"/>
      <w:divBdr>
        <w:top w:val="none" w:sz="0" w:space="0" w:color="auto"/>
        <w:left w:val="none" w:sz="0" w:space="0" w:color="auto"/>
        <w:bottom w:val="none" w:sz="0" w:space="0" w:color="auto"/>
        <w:right w:val="none" w:sz="0" w:space="0" w:color="auto"/>
      </w:divBdr>
    </w:div>
    <w:div w:id="1409814105">
      <w:bodyDiv w:val="1"/>
      <w:marLeft w:val="0"/>
      <w:marRight w:val="0"/>
      <w:marTop w:val="0"/>
      <w:marBottom w:val="0"/>
      <w:divBdr>
        <w:top w:val="none" w:sz="0" w:space="0" w:color="auto"/>
        <w:left w:val="none" w:sz="0" w:space="0" w:color="auto"/>
        <w:bottom w:val="none" w:sz="0" w:space="0" w:color="auto"/>
        <w:right w:val="none" w:sz="0" w:space="0" w:color="auto"/>
      </w:divBdr>
    </w:div>
    <w:div w:id="20060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CCEE-4C14-4C7B-A4D0-38A5F001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Sinta Marito Siagian</cp:lastModifiedBy>
  <cp:revision>12</cp:revision>
  <cp:lastPrinted>2021-07-20T06:47:00Z</cp:lastPrinted>
  <dcterms:created xsi:type="dcterms:W3CDTF">2021-07-26T01:46:00Z</dcterms:created>
  <dcterms:modified xsi:type="dcterms:W3CDTF">2022-07-30T07:29:00Z</dcterms:modified>
</cp:coreProperties>
</file>